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16" w:rsidRDefault="00DF62E0" w:rsidP="0046663D">
      <w:pPr>
        <w:jc w:val="right"/>
      </w:pPr>
      <w:r w:rsidRPr="00242331">
        <w:rPr>
          <w:rFonts w:ascii="Cambria" w:hAnsi="Cambria" w:cs="Cambria"/>
          <w:b/>
          <w:bCs/>
          <w:noProof/>
          <w:color w:val="30327C"/>
          <w:sz w:val="25"/>
          <w:szCs w:val="25"/>
          <w:lang w:eastAsia="uk-UA"/>
        </w:rPr>
        <w:drawing>
          <wp:inline distT="0" distB="0" distL="0" distR="0" wp14:anchorId="614154FD" wp14:editId="22665E01">
            <wp:extent cx="5800725" cy="1924050"/>
            <wp:effectExtent l="0" t="0" r="9525" b="0"/>
            <wp:docPr id="19" name="Рисунок 19" descr="Безымянный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Безымянный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E0" w:rsidRPr="004F1063" w:rsidRDefault="00DF62E0" w:rsidP="00DF62E0">
      <w:pPr>
        <w:jc w:val="center"/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</w:pPr>
      <w:r w:rsidRPr="004F1063">
        <w:rPr>
          <w:rFonts w:ascii="Cambria" w:hAnsi="Cambria" w:cs="Cambria"/>
          <w:color w:val="0D0D0D" w:themeColor="text1" w:themeTint="F2"/>
          <w:sz w:val="24"/>
          <w:szCs w:val="24"/>
          <w:lang w:val="ru-RU" w:eastAsia="ru-RU"/>
        </w:rPr>
        <w:t>Примите участие в</w:t>
      </w:r>
      <w:r w:rsidRPr="004F1063">
        <w:rPr>
          <w:rFonts w:ascii="Cambria" w:hAnsi="Cambria" w:cs="Cambria"/>
          <w:b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4F1063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>Рэнкинге</w:t>
      </w:r>
      <w:proofErr w:type="spellEnd"/>
      <w:r w:rsidRPr="004F1063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 xml:space="preserve"> самых востребованных юридических, аудиторских и консалтинговых компаний</w:t>
      </w:r>
      <w:r w:rsidR="00530CD7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 xml:space="preserve">, отослав </w:t>
      </w:r>
      <w:r w:rsidR="00894C9B">
        <w:rPr>
          <w:rFonts w:ascii="Cambria" w:hAnsi="Cambria" w:cs="Cambria"/>
          <w:bCs/>
          <w:color w:val="0D0D0D" w:themeColor="text1" w:themeTint="F2"/>
          <w:sz w:val="24"/>
          <w:szCs w:val="24"/>
          <w:lang w:val="ru-UA" w:eastAsia="ru-RU"/>
        </w:rPr>
        <w:t>заполненную</w:t>
      </w:r>
      <w:r w:rsidR="00530CD7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 xml:space="preserve"> анкету на </w:t>
      </w:r>
      <w:hyperlink r:id="rId9" w:history="1">
        <w:r w:rsidR="00530CD7" w:rsidRPr="00B27FDE">
          <w:rPr>
            <w:rStyle w:val="a8"/>
            <w:rFonts w:ascii="Cambria" w:eastAsia="Times New Roman" w:hAnsi="Cambria"/>
            <w:color w:val="000066"/>
            <w:sz w:val="25"/>
            <w:szCs w:val="25"/>
            <w:u w:val="none"/>
            <w:lang w:val="ru-RU"/>
          </w:rPr>
          <w:t>info@</w:t>
        </w:r>
        <w:r w:rsidR="00530CD7" w:rsidRPr="00B27FDE">
          <w:rPr>
            <w:rStyle w:val="a8"/>
            <w:rFonts w:ascii="Cambria" w:eastAsia="Times New Roman" w:hAnsi="Cambria"/>
            <w:color w:val="000066"/>
            <w:sz w:val="25"/>
            <w:szCs w:val="25"/>
            <w:u w:val="none"/>
            <w:lang w:val="ru-RU" w:eastAsia="ru-RU"/>
          </w:rPr>
          <w:t>pacers.top</w:t>
        </w:r>
      </w:hyperlink>
    </w:p>
    <w:p w:rsidR="00741BDC" w:rsidRPr="004F1063" w:rsidRDefault="00741BDC" w:rsidP="00DF62E0">
      <w:pPr>
        <w:jc w:val="center"/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</w:pPr>
      <w:r w:rsidRPr="004F1063">
        <w:rPr>
          <w:rFonts w:ascii="Cambria" w:hAnsi="Cambria" w:cs="Cambria"/>
          <w:b/>
          <w:bCs/>
          <w:color w:val="0D0D0D" w:themeColor="text1" w:themeTint="F2"/>
          <w:sz w:val="24"/>
          <w:szCs w:val="24"/>
          <w:lang w:val="ru-RU" w:eastAsia="ru-RU"/>
        </w:rPr>
        <w:t xml:space="preserve">TOP </w:t>
      </w:r>
      <w:proofErr w:type="spellStart"/>
      <w:r w:rsidRPr="004F1063">
        <w:rPr>
          <w:rFonts w:ascii="Cambria" w:hAnsi="Cambria" w:cs="Cambria"/>
          <w:b/>
          <w:bCs/>
          <w:color w:val="0D0D0D" w:themeColor="text1" w:themeTint="F2"/>
          <w:sz w:val="24"/>
          <w:szCs w:val="24"/>
          <w:lang w:val="ru-RU" w:eastAsia="ru-RU"/>
        </w:rPr>
        <w:t>Pacers</w:t>
      </w:r>
      <w:proofErr w:type="spellEnd"/>
      <w:r w:rsidR="004F1063">
        <w:rPr>
          <w:rFonts w:ascii="Cambria" w:hAnsi="Cambria" w:cs="Cambria"/>
          <w:b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4F1063" w:rsidRPr="004F1063">
        <w:rPr>
          <w:rFonts w:ascii="Cambria" w:hAnsi="Cambria" w:cs="Cambria"/>
          <w:color w:val="0D0D0D" w:themeColor="text1" w:themeTint="F2"/>
          <w:sz w:val="24"/>
          <w:szCs w:val="24"/>
          <w:lang w:val="ru-RU" w:eastAsia="ru-RU"/>
        </w:rPr>
        <w:t>(топ-</w:t>
      </w:r>
      <w:proofErr w:type="spellStart"/>
      <w:r w:rsidR="004F1063" w:rsidRPr="004F1063">
        <w:rPr>
          <w:rFonts w:ascii="Cambria" w:hAnsi="Cambria" w:cs="Cambria"/>
          <w:color w:val="0D0D0D" w:themeColor="text1" w:themeTint="F2"/>
          <w:sz w:val="24"/>
          <w:szCs w:val="24"/>
          <w:lang w:val="ru-RU" w:eastAsia="ru-RU"/>
        </w:rPr>
        <w:t>пэйсерс</w:t>
      </w:r>
      <w:proofErr w:type="spellEnd"/>
      <w:r w:rsidR="004F1063" w:rsidRPr="004F1063">
        <w:rPr>
          <w:rFonts w:ascii="Cambria" w:hAnsi="Cambria" w:cs="Cambria"/>
          <w:color w:val="0D0D0D" w:themeColor="text1" w:themeTint="F2"/>
          <w:sz w:val="24"/>
          <w:szCs w:val="24"/>
          <w:lang w:val="ru-RU" w:eastAsia="ru-RU"/>
        </w:rPr>
        <w:t>)</w:t>
      </w:r>
      <w:r w:rsidRPr="004F1063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 xml:space="preserve"> - эффективная платформа для </w:t>
      </w:r>
      <w:r w:rsidR="00A300BC" w:rsidRPr="00A300BC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>брэндинга</w:t>
      </w:r>
      <w:r w:rsidR="00A300BC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894C9B">
        <w:rPr>
          <w:rFonts w:ascii="Cambria" w:hAnsi="Cambria" w:cs="Cambria"/>
          <w:bCs/>
          <w:color w:val="0D0D0D" w:themeColor="text1" w:themeTint="F2"/>
          <w:sz w:val="24"/>
          <w:szCs w:val="24"/>
          <w:lang w:val="ru-UA" w:eastAsia="ru-RU"/>
        </w:rPr>
        <w:t>В</w:t>
      </w:r>
      <w:proofErr w:type="spellStart"/>
      <w:r w:rsidRPr="004F1063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>аших</w:t>
      </w:r>
      <w:proofErr w:type="spellEnd"/>
      <w:r w:rsidRPr="004F1063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 xml:space="preserve"> услуг.</w:t>
      </w:r>
    </w:p>
    <w:p w:rsidR="00741BDC" w:rsidRPr="004F1063" w:rsidRDefault="00741BDC" w:rsidP="00DF62E0">
      <w:pPr>
        <w:jc w:val="center"/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</w:pPr>
      <w:r w:rsidRPr="004F1063">
        <w:rPr>
          <w:rFonts w:ascii="Cambria" w:hAnsi="Cambria" w:cs="Cambria"/>
          <w:b/>
          <w:bCs/>
          <w:color w:val="0D0D0D" w:themeColor="text1" w:themeTint="F2"/>
          <w:sz w:val="24"/>
          <w:szCs w:val="24"/>
          <w:lang w:val="ru-RU" w:eastAsia="ru-RU"/>
        </w:rPr>
        <w:t>Рэнкинг</w:t>
      </w:r>
      <w:r w:rsidRPr="004F1063">
        <w:rPr>
          <w:rFonts w:ascii="Cambria" w:hAnsi="Cambria" w:cs="Cambria"/>
          <w:bCs/>
          <w:color w:val="0D0D0D" w:themeColor="text1" w:themeTint="F2"/>
          <w:sz w:val="24"/>
          <w:szCs w:val="24"/>
          <w:lang w:val="ru-RU" w:eastAsia="ru-RU"/>
        </w:rPr>
        <w:t xml:space="preserve"> – список компаний по разным показателям, база данных, которую можно ранжировать по различным параметрам.</w:t>
      </w:r>
    </w:p>
    <w:p w:rsidR="00DF62E0" w:rsidRDefault="00DF62E0" w:rsidP="00DF62E0">
      <w:pPr>
        <w:jc w:val="center"/>
        <w:rPr>
          <w:rFonts w:ascii="Cambria" w:hAnsi="Cambria" w:cs="Cambria"/>
          <w:bCs/>
          <w:color w:val="30327C"/>
          <w:sz w:val="24"/>
          <w:szCs w:val="24"/>
          <w:lang w:val="ru-RU" w:eastAsia="ru-RU"/>
        </w:rPr>
      </w:pPr>
    </w:p>
    <w:p w:rsidR="008044F2" w:rsidRPr="00D71F78" w:rsidRDefault="008044F2" w:rsidP="008044F2">
      <w:pPr>
        <w:spacing w:before="240" w:after="120" w:line="240" w:lineRule="auto"/>
        <w:ind w:left="142"/>
        <w:jc w:val="center"/>
        <w:rPr>
          <w:rFonts w:ascii="Cambria" w:hAnsi="Cambria" w:cs="Cambria"/>
          <w:b/>
          <w:bCs/>
          <w:color w:val="A97B4C"/>
          <w:sz w:val="20"/>
          <w:szCs w:val="20"/>
          <w:lang w:val="ru-RU" w:eastAsia="ru-RU"/>
        </w:rPr>
      </w:pPr>
      <w:r w:rsidRPr="00177C54">
        <w:rPr>
          <w:rFonts w:ascii="Cambria" w:hAnsi="Cambria" w:cs="Cambria"/>
          <w:b/>
          <w:bCs/>
          <w:color w:val="A97B4C"/>
          <w:sz w:val="28"/>
          <w:szCs w:val="28"/>
          <w:lang w:val="ru-RU" w:eastAsia="ru-RU"/>
        </w:rPr>
        <w:t>Анкета юридической компании</w:t>
      </w:r>
      <w:r>
        <w:rPr>
          <w:rFonts w:ascii="Cambria" w:hAnsi="Cambria" w:cs="Cambria"/>
          <w:b/>
          <w:bCs/>
          <w:color w:val="A97B4C"/>
          <w:sz w:val="28"/>
          <w:szCs w:val="28"/>
          <w:lang w:val="ru-RU" w:eastAsia="ru-RU"/>
        </w:rPr>
        <w:t xml:space="preserve"> за 2019г. </w:t>
      </w:r>
      <w:r w:rsidRPr="000A7E4A">
        <w:rPr>
          <w:rFonts w:ascii="Cambria" w:hAnsi="Cambria" w:cs="Cambria"/>
          <w:color w:val="A97B4C"/>
          <w:lang w:val="ru-RU" w:eastAsia="ru-RU"/>
        </w:rPr>
        <w:t>(по состоянию на 01.09.2019г.)</w:t>
      </w:r>
    </w:p>
    <w:p w:rsidR="008044F2" w:rsidRPr="000A7E4A" w:rsidRDefault="008044F2" w:rsidP="008044F2">
      <w:pPr>
        <w:spacing w:before="120" w:after="120" w:line="240" w:lineRule="auto"/>
        <w:ind w:left="567"/>
        <w:jc w:val="center"/>
        <w:rPr>
          <w:rFonts w:ascii="Cambria" w:hAnsi="Cambria" w:cs="Cambria"/>
          <w:sz w:val="24"/>
          <w:szCs w:val="24"/>
          <w:lang w:val="ru-RU"/>
        </w:rPr>
      </w:pPr>
      <w:r w:rsidRPr="000A7E4A">
        <w:rPr>
          <w:rFonts w:ascii="Cambria" w:hAnsi="Cambria" w:cs="Cambria"/>
          <w:sz w:val="24"/>
          <w:szCs w:val="24"/>
          <w:lang w:val="ru-RU"/>
        </w:rPr>
        <w:t>(</w:t>
      </w:r>
      <w:r w:rsidRPr="000A7E4A">
        <w:rPr>
          <w:rFonts w:ascii="Cambria" w:hAnsi="Cambria" w:cs="Cambria"/>
          <w:i/>
          <w:iCs/>
          <w:sz w:val="24"/>
          <w:szCs w:val="24"/>
          <w:lang w:val="ru-RU"/>
        </w:rPr>
        <w:t>отмеча</w:t>
      </w:r>
      <w:r w:rsidR="000A7E4A" w:rsidRPr="000A7E4A">
        <w:rPr>
          <w:rFonts w:ascii="Cambria" w:hAnsi="Cambria" w:cs="Cambria"/>
          <w:i/>
          <w:iCs/>
          <w:sz w:val="24"/>
          <w:szCs w:val="24"/>
          <w:lang w:val="ru-RU"/>
        </w:rPr>
        <w:t>йте</w:t>
      </w:r>
      <w:r w:rsidR="00131FFF">
        <w:rPr>
          <w:rFonts w:ascii="Cambria" w:hAnsi="Cambria" w:cs="Cambria"/>
          <w:i/>
          <w:iCs/>
          <w:sz w:val="24"/>
          <w:szCs w:val="24"/>
          <w:lang w:val="ru-RU"/>
        </w:rPr>
        <w:t xml:space="preserve"> в анкете</w:t>
      </w:r>
      <w:r w:rsidRPr="000A7E4A">
        <w:rPr>
          <w:rFonts w:ascii="Cambria" w:hAnsi="Cambria" w:cs="Cambria"/>
          <w:i/>
          <w:iCs/>
          <w:sz w:val="24"/>
          <w:szCs w:val="24"/>
          <w:lang w:val="ru-RU"/>
        </w:rPr>
        <w:t>, какая информация конфиденциальная</w:t>
      </w:r>
      <w:r w:rsidR="002C45B4">
        <w:rPr>
          <w:rFonts w:ascii="Cambria" w:hAnsi="Cambria" w:cs="Cambria"/>
          <w:i/>
          <w:iCs/>
          <w:sz w:val="24"/>
          <w:szCs w:val="24"/>
          <w:lang w:val="ru-RU"/>
        </w:rPr>
        <w:t xml:space="preserve">, если ее нельзя </w:t>
      </w:r>
      <w:r w:rsidR="00131FFF">
        <w:rPr>
          <w:rFonts w:ascii="Cambria" w:hAnsi="Cambria" w:cs="Cambria"/>
          <w:i/>
          <w:iCs/>
          <w:sz w:val="24"/>
          <w:szCs w:val="24"/>
          <w:lang w:val="ru-RU"/>
        </w:rPr>
        <w:t>публиковать</w:t>
      </w:r>
      <w:r w:rsidRPr="000A7E4A">
        <w:rPr>
          <w:rFonts w:ascii="Cambria" w:hAnsi="Cambria" w:cs="Cambria"/>
          <w:sz w:val="24"/>
          <w:szCs w:val="24"/>
          <w:lang w:val="ru-RU"/>
        </w:rPr>
        <w:t>)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508"/>
      </w:tblGrid>
      <w:tr w:rsidR="000A7E4A" w:rsidRPr="00177C54" w:rsidTr="000A7E4A">
        <w:tc>
          <w:tcPr>
            <w:tcW w:w="75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0A7E4A" w:rsidRPr="000A7E4A" w:rsidRDefault="000A7E4A" w:rsidP="000A7E4A">
            <w:pPr>
              <w:spacing w:before="120" w:after="12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bookmarkStart w:id="0" w:name="_Hlk18574804"/>
            <w:r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 xml:space="preserve">Контактное лицо </w:t>
            </w: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юр</w:t>
            </w:r>
            <w:r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.</w:t>
            </w: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 xml:space="preserve"> компании (ФИО):</w:t>
            </w:r>
            <w:r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 xml:space="preserve">  </w:t>
            </w:r>
            <w:sdt>
              <w:sdtPr>
                <w:rPr>
                  <w:rFonts w:ascii="Cambria" w:eastAsia="Times New Roman" w:hAnsi="Cambria"/>
                  <w:color w:val="0F0C46"/>
                  <w:sz w:val="25"/>
                  <w:szCs w:val="25"/>
                  <w:lang w:val="ru-RU" w:eastAsia="ru-RU"/>
                </w:rPr>
                <w:id w:val="968858376"/>
                <w:placeholder>
                  <w:docPart w:val="946516999365451D85C6F0C5B0387867"/>
                </w:placeholder>
                <w:showingPlcHdr/>
                <w:text/>
              </w:sdtPr>
              <w:sdtEndPr/>
              <w:sdtContent>
                <w:r w:rsidRPr="00E23403">
                  <w:rPr>
                    <w:rStyle w:val="a7"/>
                  </w:rPr>
                  <w:t>Место для ввода текста.</w:t>
                </w:r>
              </w:sdtContent>
            </w:sdt>
            <w:r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 xml:space="preserve"> </w:t>
            </w:r>
            <w:bookmarkEnd w:id="0"/>
          </w:p>
        </w:tc>
      </w:tr>
      <w:tr w:rsidR="000A7E4A" w:rsidRPr="00177C54" w:rsidTr="000A7E4A">
        <w:trPr>
          <w:trHeight w:val="346"/>
        </w:trPr>
        <w:tc>
          <w:tcPr>
            <w:tcW w:w="75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0A7E4A" w:rsidRPr="00177C54" w:rsidRDefault="000A7E4A" w:rsidP="000A7E4A">
            <w:pPr>
              <w:spacing w:before="120" w:after="120" w:line="240" w:lineRule="auto"/>
              <w:rPr>
                <w:rFonts w:ascii="Cambria" w:hAnsi="Cambria"/>
                <w:color w:val="000099"/>
                <w:sz w:val="25"/>
                <w:szCs w:val="25"/>
                <w:lang w:val="ru-RU"/>
              </w:rPr>
            </w:pP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/>
              </w:rPr>
              <w:t xml:space="preserve">Контакты представителя </w:t>
            </w: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(</w:t>
            </w: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en-US" w:eastAsia="ru-RU"/>
              </w:rPr>
              <w:t>email</w:t>
            </w: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, тел.):</w:t>
            </w:r>
            <w:r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 xml:space="preserve">   </w:t>
            </w:r>
            <w:sdt>
              <w:sdtPr>
                <w:rPr>
                  <w:rFonts w:ascii="Cambria" w:eastAsia="Times New Roman" w:hAnsi="Cambria"/>
                  <w:color w:val="0F0C46"/>
                  <w:sz w:val="25"/>
                  <w:szCs w:val="25"/>
                  <w:lang w:val="ru-RU" w:eastAsia="ru-RU"/>
                </w:rPr>
                <w:id w:val="-1866121084"/>
                <w:placeholder>
                  <w:docPart w:val="514E5A8EED7B4683908C6EC60DB95DE4"/>
                </w:placeholder>
                <w:showingPlcHdr/>
                <w:text/>
              </w:sdtPr>
              <w:sdtEndPr/>
              <w:sdtContent>
                <w:r w:rsidRPr="00E23403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</w:tbl>
    <w:p w:rsidR="00DF62E0" w:rsidRDefault="00DF62E0"/>
    <w:tbl>
      <w:tblPr>
        <w:tblW w:w="8353" w:type="dxa"/>
        <w:tblInd w:w="284" w:type="dxa"/>
        <w:tblLook w:val="04A0" w:firstRow="1" w:lastRow="0" w:firstColumn="1" w:lastColumn="0" w:noHBand="0" w:noVBand="1"/>
      </w:tblPr>
      <w:tblGrid>
        <w:gridCol w:w="3060"/>
        <w:gridCol w:w="5293"/>
      </w:tblGrid>
      <w:tr w:rsidR="00481645" w:rsidRPr="00177C54" w:rsidTr="0046663D">
        <w:tc>
          <w:tcPr>
            <w:tcW w:w="8353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4472C4"/>
              <w:right w:val="single" w:sz="8" w:space="0" w:color="0070C0"/>
            </w:tcBorders>
            <w:shd w:val="clear" w:color="auto" w:fill="FFFFFF"/>
          </w:tcPr>
          <w:p w:rsidR="00481645" w:rsidRPr="00177C54" w:rsidRDefault="00481645" w:rsidP="00386E46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i/>
                <w:iCs/>
                <w:color w:val="30327C"/>
                <w:sz w:val="25"/>
                <w:szCs w:val="25"/>
                <w:lang w:val="ru-RU"/>
              </w:rPr>
            </w:pP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Профиль компании в Рэнкинге</w:t>
            </w:r>
            <w:r w:rsidRPr="00177C54">
              <w:rPr>
                <w:rFonts w:ascii="Cambria" w:hAnsi="Cambria"/>
              </w:rPr>
              <w:t xml:space="preserve"> </w:t>
            </w:r>
            <w:r w:rsidRPr="00177C54">
              <w:rPr>
                <w:rFonts w:ascii="Cambria" w:hAnsi="Cambria"/>
                <w:lang w:val="ru-RU"/>
              </w:rPr>
              <w:t>«</w:t>
            </w: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pacers.top»</w:t>
            </w:r>
          </w:p>
        </w:tc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481645" w:rsidRPr="00177C54" w:rsidRDefault="00481645" w:rsidP="004816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Название</w:t>
            </w:r>
            <w:r w:rsidR="00131FFF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компании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649245491"/>
            <w:placeholder>
              <w:docPart w:val="71D871F9FB5E4305A79D80AA9BBFD68E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D0DBF0"/>
              </w:tcPr>
              <w:p w:rsidR="00481645" w:rsidRPr="00177C54" w:rsidRDefault="00481645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481645" w:rsidRPr="00177C54" w:rsidRDefault="00481645" w:rsidP="00386E46">
            <w:pPr>
              <w:spacing w:before="120" w:after="0" w:line="240" w:lineRule="auto"/>
              <w:jc w:val="center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/>
              </w:rPr>
            </w:pP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Год основания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648703571"/>
            <w:placeholder>
              <w:docPart w:val="B8C45FA6D8C042A2829D5A4BC887A2D8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481645" w:rsidRPr="00177C54" w:rsidRDefault="00481645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481645" w:rsidRPr="00177C54" w:rsidRDefault="00481645" w:rsidP="00481645">
            <w:pPr>
              <w:spacing w:before="120" w:after="0" w:line="240" w:lineRule="auto"/>
              <w:jc w:val="center"/>
              <w:rPr>
                <w:rFonts w:ascii="Cambria" w:eastAsia="Times New Roman" w:hAnsi="Cambria" w:cs="Calibri"/>
                <w:noProof/>
                <w:color w:val="0F0C46"/>
                <w:sz w:val="25"/>
                <w:szCs w:val="25"/>
                <w:lang w:val="ru-RU" w:eastAsia="ru-RU"/>
              </w:rPr>
            </w:pPr>
            <w:r w:rsidRPr="00177C54">
              <w:rPr>
                <w:rFonts w:ascii="Cambria" w:eastAsia="Times New Roman" w:hAnsi="Cambria" w:cs="Calibri"/>
                <w:noProof/>
                <w:color w:val="0F0C46"/>
                <w:sz w:val="25"/>
                <w:szCs w:val="25"/>
                <w:lang w:val="ru-RU" w:eastAsia="ru-RU"/>
              </w:rPr>
              <w:t xml:space="preserve">Сайт компании </w:t>
            </w:r>
          </w:p>
        </w:tc>
        <w:tc>
          <w:tcPr>
            <w:tcW w:w="5293" w:type="dxa"/>
            <w:tcBorders>
              <w:right w:val="single" w:sz="8" w:space="0" w:color="0070C0"/>
            </w:tcBorders>
            <w:shd w:val="clear" w:color="auto" w:fill="D0DBF0"/>
          </w:tcPr>
          <w:p w:rsidR="00481645" w:rsidRPr="00177C54" w:rsidRDefault="00F72AB5" w:rsidP="00481645">
            <w:pPr>
              <w:spacing w:before="120" w:after="0" w:line="240" w:lineRule="auto"/>
              <w:rPr>
                <w:rFonts w:ascii="Cambria" w:hAnsi="Cambria"/>
                <w:color w:val="000099"/>
                <w:sz w:val="25"/>
                <w:szCs w:val="25"/>
                <w:lang w:val="ru-RU"/>
              </w:rPr>
            </w:pPr>
            <w:sdt>
              <w:sdtPr>
                <w:rPr>
                  <w:rFonts w:ascii="Cambria" w:hAnsi="Cambria"/>
                  <w:color w:val="000099"/>
                  <w:sz w:val="25"/>
                  <w:szCs w:val="25"/>
                  <w:lang w:val="ru-RU"/>
                </w:rPr>
                <w:id w:val="451209869"/>
                <w:placeholder>
                  <w:docPart w:val="D4699D45C9614C839189F959D516F35E"/>
                </w:placeholder>
                <w:showingPlcHdr/>
                <w:text/>
              </w:sdtPr>
              <w:sdtEndPr/>
              <w:sdtContent>
                <w:r w:rsidR="00481645" w:rsidRPr="00E23403">
                  <w:rPr>
                    <w:rStyle w:val="a7"/>
                  </w:rPr>
                  <w:t>Место для ввода текста.</w:t>
                </w:r>
              </w:sdtContent>
            </w:sdt>
            <w:r w:rsidR="00481645" w:rsidRPr="00177C54">
              <w:rPr>
                <w:rFonts w:ascii="Cambria" w:hAnsi="Cambria"/>
                <w:color w:val="000099"/>
                <w:sz w:val="25"/>
                <w:szCs w:val="25"/>
                <w:lang w:val="ru-RU"/>
              </w:rPr>
              <w:t xml:space="preserve">      </w:t>
            </w:r>
          </w:p>
        </w:tc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481645" w:rsidRPr="00177C54" w:rsidRDefault="00481645" w:rsidP="00481645">
            <w:pPr>
              <w:spacing w:before="120"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noProof/>
                <w:color w:val="0F0C46"/>
                <w:sz w:val="25"/>
                <w:szCs w:val="25"/>
                <w:lang w:val="ru-RU" w:eastAsia="ru-RU"/>
              </w:rPr>
            </w:pPr>
            <w:r w:rsidRPr="00177C54">
              <w:rPr>
                <w:rFonts w:ascii="Cambria" w:eastAsia="Times New Roman" w:hAnsi="Cambria" w:cs="Calibri"/>
                <w:noProof/>
                <w:color w:val="0F0C46"/>
                <w:sz w:val="25"/>
                <w:szCs w:val="25"/>
                <w:lang w:val="en-US" w:eastAsia="ru-RU"/>
              </w:rPr>
              <w:t>Facebook</w:t>
            </w:r>
            <w:r w:rsidRPr="00177C54">
              <w:rPr>
                <w:rFonts w:ascii="Cambria" w:eastAsia="Times New Roman" w:hAnsi="Cambria" w:cs="Calibri"/>
                <w:noProof/>
                <w:color w:val="0F0C46"/>
                <w:sz w:val="25"/>
                <w:szCs w:val="25"/>
                <w:lang w:val="ru-RU" w:eastAsia="ru-RU"/>
              </w:rPr>
              <w:t xml:space="preserve"> (адрес)</w:t>
            </w:r>
          </w:p>
        </w:tc>
        <w:sdt>
          <w:sdtPr>
            <w:rPr>
              <w:rFonts w:ascii="Cambria" w:hAnsi="Cambria"/>
              <w:b/>
              <w:bCs/>
              <w:color w:val="000099"/>
              <w:sz w:val="25"/>
              <w:szCs w:val="25"/>
              <w:lang w:val="ru-RU"/>
            </w:rPr>
            <w:id w:val="-1901042470"/>
            <w:placeholder>
              <w:docPart w:val="D4699D45C9614C839189F959D516F35E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FFFFFF"/>
              </w:tcPr>
              <w:p w:rsidR="00481645" w:rsidRPr="00177C54" w:rsidRDefault="0046663D" w:rsidP="00481645">
                <w:pPr>
                  <w:spacing w:after="0" w:line="240" w:lineRule="auto"/>
                  <w:rPr>
                    <w:rFonts w:ascii="Cambria" w:hAnsi="Cambria"/>
                    <w:b/>
                    <w:bCs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481645" w:rsidRPr="00177C54" w:rsidRDefault="00481645" w:rsidP="00481645">
            <w:pPr>
              <w:spacing w:before="120"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noProof/>
                <w:color w:val="0F0C46"/>
                <w:sz w:val="25"/>
                <w:szCs w:val="25"/>
                <w:lang w:val="en-US" w:eastAsia="ru-RU"/>
              </w:rPr>
            </w:pPr>
            <w:r w:rsidRPr="00177C54">
              <w:rPr>
                <w:rFonts w:ascii="Cambria" w:eastAsia="Times New Roman" w:hAnsi="Cambria" w:cs="Calibri"/>
                <w:noProof/>
                <w:color w:val="0F0C46"/>
                <w:sz w:val="25"/>
                <w:szCs w:val="25"/>
                <w:lang w:val="en-US" w:eastAsia="ru-RU"/>
              </w:rPr>
              <w:t>Linkedin</w:t>
            </w:r>
            <w:r w:rsidRPr="00177C54">
              <w:rPr>
                <w:rFonts w:ascii="Cambria" w:eastAsia="Times New Roman" w:hAnsi="Cambria" w:cs="Calibri"/>
                <w:noProof/>
                <w:color w:val="0F0C46"/>
                <w:sz w:val="25"/>
                <w:szCs w:val="25"/>
                <w:lang w:val="ru-RU" w:eastAsia="ru-RU"/>
              </w:rPr>
              <w:t xml:space="preserve"> (адрес)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440031863"/>
            <w:placeholder>
              <w:docPart w:val="D4699D45C9614C839189F959D516F35E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D0DBF0"/>
              </w:tcPr>
              <w:p w:rsidR="00481645" w:rsidRPr="00177C54" w:rsidRDefault="0046663D" w:rsidP="00481645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481645" w:rsidRDefault="00481645" w:rsidP="004816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Краткое </w:t>
            </w:r>
            <w:r w:rsidR="00966D0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о</w:t>
            </w: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писание компании (принципы и ее преимущества), </w:t>
            </w:r>
          </w:p>
          <w:p w:rsidR="00481645" w:rsidRPr="00177C54" w:rsidRDefault="00481645" w:rsidP="004816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noProof/>
                <w:color w:val="0F0C46"/>
                <w:sz w:val="25"/>
                <w:szCs w:val="25"/>
                <w:lang w:val="en-US" w:eastAsia="ru-RU"/>
              </w:rPr>
            </w:pP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7-15строк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254008999"/>
            <w:placeholder>
              <w:docPart w:val="D4699D45C9614C839189F959D516F35E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FFFFFF"/>
              </w:tcPr>
              <w:p w:rsidR="00481645" w:rsidRPr="00177C54" w:rsidRDefault="0046663D" w:rsidP="00481645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481645" w:rsidRPr="00177C54" w:rsidRDefault="00481645" w:rsidP="004816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Адреса офисов в городах Украин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ы</w:t>
            </w: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: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753079272"/>
            <w:placeholder>
              <w:docPart w:val="D4699D45C9614C839189F959D516F35E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D0DBF0"/>
              </w:tcPr>
              <w:p w:rsidR="00481645" w:rsidRPr="00177C54" w:rsidRDefault="0046663D" w:rsidP="00481645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rPr>
          <w:trHeight w:val="523"/>
        </w:trPr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481645" w:rsidRPr="00177C54" w:rsidRDefault="00481645" w:rsidP="00481645">
            <w:pPr>
              <w:spacing w:after="0" w:line="240" w:lineRule="auto"/>
              <w:jc w:val="center"/>
              <w:rPr>
                <w:rFonts w:ascii="Cambria" w:hAnsi="Cambria"/>
                <w:color w:val="000099"/>
                <w:sz w:val="25"/>
                <w:szCs w:val="25"/>
                <w:lang w:val="ru-RU"/>
              </w:rPr>
            </w:pP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Адреса м</w:t>
            </w: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еждународны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х</w:t>
            </w:r>
            <w:r w:rsidRPr="00177C54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представительств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963337132"/>
            <w:placeholder>
              <w:docPart w:val="7E17BF6F932F4835BA9E8D1269E6A63C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FFFFFF"/>
              </w:tcPr>
              <w:p w:rsidR="00481645" w:rsidRPr="00177C54" w:rsidRDefault="00481645" w:rsidP="00481645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481645" w:rsidRPr="00177C54" w:rsidRDefault="00481645" w:rsidP="00481645">
            <w:pPr>
              <w:spacing w:after="0" w:line="240" w:lineRule="auto"/>
              <w:jc w:val="center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Сотрудников в Украине (чел.)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795753943"/>
            <w:placeholder>
              <w:docPart w:val="FED8ACCA421F4304B1751D2B4CCBABD3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D0DBF0"/>
              </w:tcPr>
              <w:p w:rsidR="00481645" w:rsidRPr="00177C54" w:rsidRDefault="00481645" w:rsidP="00481645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rPr>
          <w:trHeight w:val="346"/>
        </w:trPr>
        <w:tc>
          <w:tcPr>
            <w:tcW w:w="3060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481645" w:rsidRPr="00177C54" w:rsidRDefault="00481645" w:rsidP="00481645">
            <w:pPr>
              <w:spacing w:after="0" w:line="240" w:lineRule="auto"/>
              <w:jc w:val="center"/>
              <w:rPr>
                <w:rFonts w:ascii="Cambria" w:eastAsia="Times New Roman" w:hAnsi="Cambria"/>
                <w:color w:val="0F0C46"/>
                <w:sz w:val="25"/>
                <w:szCs w:val="25"/>
                <w:lang w:val="ru-RU"/>
              </w:rPr>
            </w:pP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/>
              </w:rPr>
              <w:t xml:space="preserve">Сотрудников в мире </w:t>
            </w:r>
            <w:r w:rsidRPr="00177C54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(чел.)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382098782"/>
            <w:placeholder>
              <w:docPart w:val="CEBF7DD691644A0D81BFC8ECFFDC7CB2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right w:val="single" w:sz="8" w:space="0" w:color="0070C0"/>
                </w:tcBorders>
                <w:shd w:val="clear" w:color="auto" w:fill="FFFFFF"/>
              </w:tcPr>
              <w:p w:rsidR="00481645" w:rsidRPr="00177C54" w:rsidRDefault="00481645" w:rsidP="00481645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481645" w:rsidRPr="00177C54" w:rsidTr="0046663D">
        <w:trPr>
          <w:trHeight w:val="346"/>
        </w:trPr>
        <w:tc>
          <w:tcPr>
            <w:tcW w:w="3060" w:type="dxa"/>
            <w:tcBorders>
              <w:left w:val="single" w:sz="8" w:space="0" w:color="0070C0"/>
              <w:bottom w:val="single" w:sz="8" w:space="0" w:color="0070C0"/>
              <w:right w:val="single" w:sz="4" w:space="0" w:color="4472C4"/>
            </w:tcBorders>
            <w:shd w:val="clear" w:color="auto" w:fill="D9E2F3"/>
          </w:tcPr>
          <w:p w:rsidR="00481645" w:rsidRPr="00177C54" w:rsidRDefault="00481645" w:rsidP="00481645">
            <w:pPr>
              <w:spacing w:after="0" w:line="240" w:lineRule="auto"/>
              <w:jc w:val="center"/>
              <w:rPr>
                <w:rFonts w:ascii="Cambria" w:eastAsia="Times New Roman" w:hAnsi="Cambria"/>
                <w:color w:val="0F0C46"/>
                <w:sz w:val="25"/>
                <w:szCs w:val="25"/>
                <w:lang w:val="ru-RU"/>
              </w:rPr>
            </w:pPr>
            <w:r>
              <w:rPr>
                <w:rFonts w:ascii="Cambria" w:eastAsia="Times New Roman" w:hAnsi="Cambria"/>
                <w:color w:val="0F0C46"/>
                <w:sz w:val="25"/>
                <w:szCs w:val="25"/>
                <w:lang w:val="ru-RU"/>
              </w:rPr>
              <w:t>Партнеров в компании (чел.)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586580502"/>
            <w:placeholder>
              <w:docPart w:val="B307F11148DC4C78A4C58670FB44B1FB"/>
            </w:placeholder>
            <w:showingPlcHdr/>
            <w:text/>
          </w:sdtPr>
          <w:sdtEndPr/>
          <w:sdtContent>
            <w:tc>
              <w:tcPr>
                <w:tcW w:w="5293" w:type="dxa"/>
                <w:tcBorders>
                  <w:bottom w:val="single" w:sz="8" w:space="0" w:color="0070C0"/>
                  <w:right w:val="single" w:sz="8" w:space="0" w:color="0070C0"/>
                </w:tcBorders>
                <w:shd w:val="clear" w:color="auto" w:fill="D9E2F3"/>
              </w:tcPr>
              <w:p w:rsidR="00481645" w:rsidRPr="00177C54" w:rsidRDefault="00481645" w:rsidP="00481645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DF62E0" w:rsidRDefault="00DF62E0"/>
    <w:p w:rsidR="0012055D" w:rsidRDefault="0012055D"/>
    <w:p w:rsidR="0012055D" w:rsidRDefault="0012055D"/>
    <w:p w:rsidR="0012055D" w:rsidRDefault="0012055D"/>
    <w:p w:rsidR="0012055D" w:rsidRDefault="0012055D"/>
    <w:p w:rsidR="0046663D" w:rsidRDefault="0046663D" w:rsidP="0046663D">
      <w:pPr>
        <w:spacing w:before="120" w:after="120" w:line="240" w:lineRule="auto"/>
        <w:ind w:left="142"/>
        <w:jc w:val="center"/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</w:pPr>
      <w:r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И</w:t>
      </w:r>
      <w:r w:rsidRPr="0046159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нформация о </w:t>
      </w:r>
      <w:r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достижениях</w:t>
      </w:r>
      <w:r w:rsidRPr="0046159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 компании позволит определить Вашу позицию в рейтинге ТОП-юридических компаний Украины.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3969"/>
        <w:gridCol w:w="2670"/>
        <w:gridCol w:w="3709"/>
      </w:tblGrid>
      <w:tr w:rsidR="0012055D" w:rsidRPr="00966D04" w:rsidTr="00887DCB">
        <w:trPr>
          <w:trHeight w:val="1197"/>
        </w:trPr>
        <w:tc>
          <w:tcPr>
            <w:tcW w:w="3969" w:type="dxa"/>
            <w:tcBorders>
              <w:top w:val="single" w:sz="8" w:space="0" w:color="0070C0"/>
              <w:left w:val="single" w:sz="8" w:space="0" w:color="0070C0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:rsidR="0012055D" w:rsidRPr="00177C54" w:rsidRDefault="0012055D" w:rsidP="00386E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F0C46"/>
                <w:sz w:val="25"/>
                <w:szCs w:val="25"/>
                <w:lang w:val="ru-RU"/>
              </w:rPr>
            </w:pPr>
            <w:r w:rsidRPr="00177C54">
              <w:rPr>
                <w:rFonts w:ascii="Cambria" w:hAnsi="Cambria" w:cs="Cambria"/>
                <w:b/>
                <w:bCs/>
                <w:color w:val="30327C"/>
                <w:sz w:val="28"/>
                <w:szCs w:val="28"/>
                <w:lang w:val="ru-RU" w:eastAsia="ru-RU"/>
              </w:rPr>
              <w:t>Юридические услуги</w:t>
            </w:r>
          </w:p>
        </w:tc>
        <w:tc>
          <w:tcPr>
            <w:tcW w:w="2670" w:type="dxa"/>
            <w:tcBorders>
              <w:top w:val="single" w:sz="8" w:space="0" w:color="0070C0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:rsidR="0012055D" w:rsidRPr="00177C54" w:rsidRDefault="0012055D" w:rsidP="00386E4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color w:val="0F0C46"/>
                <w:sz w:val="25"/>
                <w:szCs w:val="25"/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30327C"/>
                <w:sz w:val="28"/>
                <w:szCs w:val="28"/>
                <w:lang w:val="ru-RU" w:eastAsia="ru-RU"/>
              </w:rPr>
              <w:t>С</w:t>
            </w:r>
            <w:r w:rsidRPr="00177C54">
              <w:rPr>
                <w:rFonts w:ascii="Cambria" w:hAnsi="Cambria" w:cs="Cambria"/>
                <w:b/>
                <w:bCs/>
                <w:color w:val="30327C"/>
                <w:sz w:val="28"/>
                <w:szCs w:val="28"/>
                <w:lang w:val="ru-RU" w:eastAsia="ru-RU"/>
              </w:rPr>
              <w:t xml:space="preserve">делок за </w:t>
            </w:r>
            <w:r>
              <w:rPr>
                <w:rFonts w:ascii="Cambria" w:hAnsi="Cambria" w:cs="Cambria"/>
                <w:b/>
                <w:bCs/>
                <w:color w:val="30327C"/>
                <w:sz w:val="28"/>
                <w:szCs w:val="28"/>
                <w:lang w:val="ru-RU" w:eastAsia="ru-RU"/>
              </w:rPr>
              <w:t>2019</w:t>
            </w:r>
            <w:r w:rsidRPr="00177C54">
              <w:rPr>
                <w:rFonts w:ascii="Cambria" w:hAnsi="Cambria" w:cs="Cambria"/>
                <w:b/>
                <w:bCs/>
                <w:color w:val="30327C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Cambria" w:hAnsi="Cambria" w:cs="Cambria"/>
                <w:b/>
                <w:bCs/>
                <w:color w:val="30327C"/>
                <w:sz w:val="28"/>
                <w:szCs w:val="28"/>
                <w:lang w:val="ru-RU" w:eastAsia="ru-RU"/>
              </w:rPr>
              <w:t xml:space="preserve">. </w:t>
            </w:r>
            <w:r w:rsidRPr="001A21BB">
              <w:rPr>
                <w:rFonts w:ascii="Cambria" w:hAnsi="Cambria" w:cs="Cambria"/>
                <w:b/>
                <w:bCs/>
                <w:color w:val="30327C"/>
                <w:sz w:val="20"/>
                <w:szCs w:val="20"/>
                <w:lang w:val="ru-RU" w:eastAsia="ru-RU"/>
              </w:rPr>
              <w:t>(</w:t>
            </w:r>
            <w:r>
              <w:rPr>
                <w:rFonts w:ascii="Cambria" w:hAnsi="Cambria" w:cs="Cambria"/>
                <w:b/>
                <w:bCs/>
                <w:color w:val="30327C"/>
                <w:sz w:val="20"/>
                <w:szCs w:val="20"/>
                <w:lang w:val="ru-RU" w:eastAsia="ru-RU"/>
              </w:rPr>
              <w:t xml:space="preserve">по </w:t>
            </w:r>
            <w:r w:rsidRPr="001A21BB">
              <w:rPr>
                <w:rFonts w:ascii="Cambria" w:hAnsi="Cambria" w:cs="Cambria"/>
                <w:b/>
                <w:bCs/>
                <w:color w:val="30327C"/>
                <w:sz w:val="20"/>
                <w:szCs w:val="20"/>
                <w:lang w:val="ru-RU" w:eastAsia="ru-RU"/>
              </w:rPr>
              <w:t>состояни</w:t>
            </w:r>
            <w:r>
              <w:rPr>
                <w:rFonts w:ascii="Cambria" w:hAnsi="Cambria" w:cs="Cambria"/>
                <w:b/>
                <w:bCs/>
                <w:color w:val="30327C"/>
                <w:sz w:val="20"/>
                <w:szCs w:val="20"/>
                <w:lang w:val="ru-RU" w:eastAsia="ru-RU"/>
              </w:rPr>
              <w:t>ю</w:t>
            </w:r>
            <w:r w:rsidRPr="001A21BB">
              <w:rPr>
                <w:rFonts w:ascii="Cambria" w:hAnsi="Cambria" w:cs="Cambria"/>
                <w:b/>
                <w:bCs/>
                <w:color w:val="30327C"/>
                <w:sz w:val="20"/>
                <w:szCs w:val="20"/>
                <w:lang w:val="ru-RU" w:eastAsia="ru-RU"/>
              </w:rPr>
              <w:t xml:space="preserve"> на 01.0</w:t>
            </w:r>
            <w:r>
              <w:rPr>
                <w:rFonts w:ascii="Cambria" w:hAnsi="Cambria" w:cs="Cambria"/>
                <w:b/>
                <w:bCs/>
                <w:color w:val="30327C"/>
                <w:sz w:val="20"/>
                <w:szCs w:val="20"/>
                <w:lang w:val="ru-RU" w:eastAsia="ru-RU"/>
              </w:rPr>
              <w:t>9</w:t>
            </w:r>
            <w:r w:rsidRPr="001A21BB">
              <w:rPr>
                <w:rFonts w:ascii="Cambria" w:hAnsi="Cambria" w:cs="Cambria"/>
                <w:b/>
                <w:bCs/>
                <w:color w:val="30327C"/>
                <w:sz w:val="20"/>
                <w:szCs w:val="20"/>
                <w:lang w:val="ru-RU" w:eastAsia="ru-RU"/>
              </w:rPr>
              <w:t xml:space="preserve">.2019) </w:t>
            </w:r>
            <w:r w:rsidRPr="00CA024F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количество</w:t>
            </w:r>
          </w:p>
        </w:tc>
        <w:tc>
          <w:tcPr>
            <w:tcW w:w="3709" w:type="dxa"/>
            <w:tcBorders>
              <w:top w:val="single" w:sz="8" w:space="0" w:color="0070C0"/>
              <w:left w:val="single" w:sz="4" w:space="0" w:color="4472C4"/>
              <w:bottom w:val="single" w:sz="4" w:space="0" w:color="4472C4"/>
              <w:right w:val="single" w:sz="8" w:space="0" w:color="0070C0"/>
            </w:tcBorders>
            <w:shd w:val="clear" w:color="auto" w:fill="FFFFFF"/>
            <w:vAlign w:val="center"/>
          </w:tcPr>
          <w:p w:rsidR="0012055D" w:rsidRPr="00177C54" w:rsidRDefault="0012055D" w:rsidP="00386E4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i/>
                <w:iCs/>
                <w:color w:val="30327C"/>
                <w:sz w:val="28"/>
                <w:szCs w:val="28"/>
                <w:lang w:val="ru-RU" w:eastAsia="ru-RU"/>
              </w:rPr>
            </w:pPr>
            <w:r w:rsidRPr="00177C54">
              <w:rPr>
                <w:rFonts w:ascii="Cambria" w:hAnsi="Cambria" w:cs="Cambria"/>
                <w:b/>
                <w:bCs/>
                <w:color w:val="30327C"/>
                <w:sz w:val="28"/>
                <w:szCs w:val="28"/>
                <w:lang w:val="ru-RU" w:eastAsia="ru-RU"/>
              </w:rPr>
              <w:t>Название клиентов</w:t>
            </w:r>
          </w:p>
          <w:p w:rsidR="0012055D" w:rsidRPr="00177C54" w:rsidRDefault="0012055D" w:rsidP="00966D0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A97B4C"/>
                <w:sz w:val="28"/>
                <w:szCs w:val="28"/>
                <w:lang w:val="ru-RU" w:eastAsia="ru-RU"/>
              </w:rPr>
            </w:pPr>
            <w:r w:rsidRPr="00177C54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(</w:t>
            </w:r>
            <w:r w:rsidR="0046663D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ука</w:t>
            </w:r>
            <w:r w:rsidR="00741BDC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жите</w:t>
            </w:r>
            <w:r w:rsidR="004F1063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:</w:t>
            </w:r>
            <w:r w:rsidR="0046663D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 xml:space="preserve"> </w:t>
            </w:r>
            <w:r w:rsidR="00966D04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 xml:space="preserve">информация о </w:t>
            </w:r>
            <w:r w:rsidR="00500823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ваших клиент</w:t>
            </w:r>
            <w:r w:rsidR="00966D04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ах</w:t>
            </w:r>
            <w:r w:rsidR="00500823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 xml:space="preserve"> </w:t>
            </w:r>
            <w:r w:rsidRPr="00177C54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конфиденциальн</w:t>
            </w:r>
            <w:r w:rsidR="00500823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а</w:t>
            </w:r>
            <w:r w:rsidR="00966D04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>я</w:t>
            </w:r>
            <w:r w:rsidR="00500823">
              <w:rPr>
                <w:rFonts w:ascii="Cambria" w:eastAsia="Times New Roman" w:hAnsi="Cambria" w:cs="Cambria"/>
                <w:color w:val="0F0C46"/>
                <w:sz w:val="25"/>
                <w:szCs w:val="25"/>
                <w:lang w:val="ru-RU"/>
              </w:rPr>
              <w:t xml:space="preserve"> или может быть опубликована</w:t>
            </w:r>
            <w:r w:rsidR="00500823" w:rsidRPr="00177C54">
              <w:rPr>
                <w:rFonts w:ascii="Cambria" w:eastAsia="Times New Roman" w:hAnsi="Cambria" w:cs="Cambria"/>
                <w:color w:val="30327C"/>
                <w:sz w:val="28"/>
                <w:szCs w:val="28"/>
                <w:lang w:val="ru-RU" w:eastAsia="ru-RU"/>
              </w:rPr>
              <w:t>)</w:t>
            </w:r>
          </w:p>
        </w:tc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Налоговое Право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79048277"/>
            <w:placeholder>
              <w:docPart w:val="60FF995484134A16A85A672E317ED0D9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602063882"/>
            <w:placeholder>
              <w:docPart w:val="A00AC1F0926D411C85D4877A8A061AE2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M&amp;A (слияние и поглощение, продажа компании)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931791318"/>
            <w:placeholder>
              <w:docPart w:val="D7A70EA721AF45F7B7E81E5960E60A19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986047422"/>
            <w:placeholder>
              <w:docPart w:val="AAF3F6D0E6BC43BBB56BE26A50969D46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Рынки капиталов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899587734"/>
            <w:placeholder>
              <w:docPart w:val="B7C3AEA7EEE848BBA94C8AC6C6F4E951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auto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015693345"/>
            <w:placeholder>
              <w:docPart w:val="5E6715A70ED74EEC80F6DC71DDAA7076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auto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Банковское и финансовое право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760636082"/>
            <w:placeholder>
              <w:docPart w:val="B8B3DDB9C8A847769D5D37372610AFAB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990068231"/>
            <w:placeholder>
              <w:docPart w:val="221755FDEB314394B2BB2CE7DB1532BA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Интеллектуальная собственность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91211003"/>
            <w:placeholder>
              <w:docPart w:val="4BB638B974754996981A4EEB58AF3D9C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auto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98165380"/>
            <w:placeholder>
              <w:docPart w:val="CEF7C39768224E7FB84630F3D67F1AE4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auto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Антимонопольное и конкурентное право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996384746"/>
            <w:placeholder>
              <w:docPart w:val="CF017D8166704D13BF1202FDA9510034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370527811"/>
            <w:placeholder>
              <w:docPart w:val="3D332282156541308D093FF83CB89774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Международная торговля, правила ВТО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763038228"/>
            <w:placeholder>
              <w:docPart w:val="6A80F4859F234DDE8789BE6FD134DC1A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205002643"/>
            <w:placeholder>
              <w:docPart w:val="D3CF95E0CA7D4DFAA798FB392E8C044C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Compliance risk, корпоративные, внутренние преступления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5625077"/>
            <w:placeholder>
              <w:docPart w:val="78EE64C87F35402B8EF471C14E43F58E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557086637"/>
            <w:placeholder>
              <w:docPart w:val="E6E74EAAD71E4FF5B39381A8B681DB72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Земельное право и недвижимость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74314535"/>
            <w:placeholder>
              <w:docPart w:val="E199C2A34FE14BD2AAE142DC909F96C4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312027564"/>
            <w:placeholder>
              <w:docPart w:val="9E775BF9EC23422B8124C6912A6E7159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GR, взаимодействие бизнеса и власти, защита бизнеса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225412636"/>
            <w:placeholder>
              <w:docPart w:val="0117E66A10C14573A5A48FA8634FD63E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322812923"/>
            <w:placeholder>
              <w:docPart w:val="797EF57529E442CD93494B02F3951969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Банкротство и реструктуризация долга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901505995"/>
            <w:placeholder>
              <w:docPart w:val="5096792BC5394F2BB7222D4EE0479E64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785151497"/>
            <w:placeholder>
              <w:docPart w:val="34C82EF37219422C80B76258ED7AA1BA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Международный арбитраж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568457984"/>
            <w:placeholder>
              <w:docPart w:val="B4C30F8A97034D75950E3F8B6E8EEEC3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631719416"/>
            <w:placeholder>
              <w:docPart w:val="75E1559DD6B54591A8064AE5AD303330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Судебная практика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514594645"/>
            <w:placeholder>
              <w:docPart w:val="3602221D05F74A8B8B1195B211001D3C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2023582699"/>
            <w:placeholder>
              <w:docPart w:val="70FEE666C1E340DFA523F60E59C6DB43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Трудовое право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956796224"/>
            <w:placeholder>
              <w:docPart w:val="B7948935043147CAAB236739D8499FF5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995448522"/>
            <w:placeholder>
              <w:docPart w:val="C672938073E040EE9D66DF2A71783D96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0DBF0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12055D" w:rsidRPr="002E6475" w:rsidRDefault="0012055D" w:rsidP="00386E46">
            <w:pPr>
              <w:spacing w:after="0" w:line="240" w:lineRule="auto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Услуги в Транспортных и Инфраструктурных проектах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2106459440"/>
            <w:placeholder>
              <w:docPart w:val="4671A6AEF6F14588B11410D8E8C7D3DA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759332480"/>
            <w:placeholder>
              <w:docPart w:val="2DA4E831A2914B7BA474B208916CFF58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FFFFFF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2055D" w:rsidRPr="00177C54" w:rsidTr="00887DCB">
        <w:tc>
          <w:tcPr>
            <w:tcW w:w="3969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12055D" w:rsidRPr="002E6475" w:rsidRDefault="0012055D" w:rsidP="00386E46">
            <w:pPr>
              <w:spacing w:after="0" w:line="240" w:lineRule="auto"/>
              <w:jc w:val="center"/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</w:pPr>
            <w:r w:rsidRPr="002E6475">
              <w:rPr>
                <w:rFonts w:ascii="Cambria" w:eastAsia="Times New Roman" w:hAnsi="Cambria"/>
                <w:color w:val="0F0C46"/>
                <w:sz w:val="25"/>
                <w:szCs w:val="25"/>
                <w:lang w:val="ru-RU" w:eastAsia="ru-RU"/>
              </w:rPr>
              <w:t>Управление частным капиталом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118417275"/>
            <w:placeholder>
              <w:docPart w:val="BE366B97CD2F4BE0A1C532B1E1C3F392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right w:val="single" w:sz="4" w:space="0" w:color="4472C4"/>
                </w:tcBorders>
                <w:shd w:val="clear" w:color="auto" w:fill="D9E2F3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636991455"/>
            <w:placeholder>
              <w:docPart w:val="FA0757280BD0400E9C2441411ACC0094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right w:val="single" w:sz="8" w:space="0" w:color="0070C0"/>
                </w:tcBorders>
                <w:shd w:val="clear" w:color="auto" w:fill="D9E2F3"/>
              </w:tcPr>
              <w:p w:rsidR="0012055D" w:rsidRPr="00177C54" w:rsidRDefault="0046663D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131FFF" w:rsidRPr="00177C54" w:rsidTr="00887DCB">
        <w:tc>
          <w:tcPr>
            <w:tcW w:w="3969" w:type="dxa"/>
            <w:tcBorders>
              <w:left w:val="single" w:sz="8" w:space="0" w:color="0070C0"/>
              <w:bottom w:val="single" w:sz="8" w:space="0" w:color="0070C0"/>
              <w:right w:val="single" w:sz="4" w:space="0" w:color="4472C4"/>
            </w:tcBorders>
            <w:shd w:val="clear" w:color="auto" w:fill="auto"/>
          </w:tcPr>
          <w:p w:rsidR="00131FFF" w:rsidRDefault="00131FFF" w:rsidP="00131F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F0C46"/>
                <w:sz w:val="25"/>
                <w:szCs w:val="25"/>
                <w:lang w:val="ru-RU" w:eastAsia="ru-RU"/>
              </w:rPr>
            </w:pPr>
            <w:r w:rsidRPr="00131FFF">
              <w:rPr>
                <w:rFonts w:ascii="Cambria" w:eastAsia="Times New Roman" w:hAnsi="Cambria"/>
                <w:b/>
                <w:bCs/>
                <w:color w:val="0F0C46"/>
                <w:sz w:val="25"/>
                <w:szCs w:val="25"/>
                <w:lang w:val="ru-RU" w:eastAsia="ru-RU"/>
              </w:rPr>
              <w:t>Другие услуги</w:t>
            </w:r>
          </w:p>
          <w:p w:rsidR="00131FFF" w:rsidRPr="00131FFF" w:rsidRDefault="00131FFF" w:rsidP="00131F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F0C46"/>
                <w:sz w:val="25"/>
                <w:szCs w:val="25"/>
                <w:lang w:val="ru-RU" w:eastAsia="ru-RU"/>
              </w:rPr>
            </w:pPr>
            <w:r>
              <w:rPr>
                <w:rFonts w:ascii="Cambria" w:eastAsia="Times New Roman" w:hAnsi="Cambria"/>
                <w:b/>
                <w:bCs/>
                <w:color w:val="0F0C46"/>
                <w:sz w:val="25"/>
                <w:szCs w:val="25"/>
                <w:lang w:val="ru-RU" w:eastAsia="ru-RU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bCs/>
                  <w:color w:val="0F0C46"/>
                  <w:sz w:val="25"/>
                  <w:szCs w:val="25"/>
                  <w:lang w:val="ru-RU" w:eastAsia="ru-RU"/>
                </w:rPr>
                <w:id w:val="1156193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23403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459332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bottom w:val="single" w:sz="8" w:space="0" w:color="0070C0"/>
                  <w:right w:val="single" w:sz="4" w:space="0" w:color="4472C4"/>
                </w:tcBorders>
                <w:shd w:val="clear" w:color="auto" w:fill="auto"/>
              </w:tcPr>
              <w:p w:rsidR="00131FFF" w:rsidRDefault="00131FFF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510823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left w:val="single" w:sz="4" w:space="0" w:color="4472C4"/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</w:tcPr>
              <w:p w:rsidR="00131FFF" w:rsidRDefault="00131FFF" w:rsidP="00386E46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131FFF" w:rsidRDefault="00131FFF" w:rsidP="0012055D">
      <w:pPr>
        <w:ind w:left="-567"/>
        <w:rPr>
          <w:lang w:val="ru-RU"/>
        </w:rPr>
      </w:pPr>
    </w:p>
    <w:p w:rsidR="0012055D" w:rsidRPr="00131FFF" w:rsidRDefault="00131FFF" w:rsidP="00500823">
      <w:pPr>
        <w:ind w:left="-567"/>
        <w:jc w:val="center"/>
        <w:rPr>
          <w:i/>
          <w:iCs/>
          <w:lang w:val="ru-RU"/>
        </w:rPr>
      </w:pPr>
      <w:r w:rsidRPr="00131FFF">
        <w:rPr>
          <w:i/>
          <w:iCs/>
          <w:lang w:val="ru-RU"/>
        </w:rPr>
        <w:t xml:space="preserve">Фальсификация своих достижений – это </w:t>
      </w:r>
      <w:r w:rsidR="00500823">
        <w:rPr>
          <w:i/>
          <w:iCs/>
          <w:lang w:val="ru-RU"/>
        </w:rPr>
        <w:t>условие</w:t>
      </w:r>
      <w:r w:rsidRPr="00131FFF">
        <w:rPr>
          <w:i/>
          <w:iCs/>
          <w:lang w:val="ru-RU"/>
        </w:rPr>
        <w:t xml:space="preserve"> для исключения </w:t>
      </w:r>
      <w:r w:rsidR="00500823">
        <w:rPr>
          <w:i/>
          <w:iCs/>
          <w:lang w:val="ru-RU"/>
        </w:rPr>
        <w:t>ко</w:t>
      </w:r>
      <w:r w:rsidR="00530CD7">
        <w:rPr>
          <w:i/>
          <w:iCs/>
          <w:lang w:val="ru-RU"/>
        </w:rPr>
        <w:t>м</w:t>
      </w:r>
      <w:r w:rsidR="00500823">
        <w:rPr>
          <w:i/>
          <w:iCs/>
          <w:lang w:val="ru-RU"/>
        </w:rPr>
        <w:t xml:space="preserve">пании </w:t>
      </w:r>
      <w:r w:rsidRPr="00131FFF">
        <w:rPr>
          <w:i/>
          <w:iCs/>
          <w:lang w:val="ru-RU"/>
        </w:rPr>
        <w:t>из рэнкинга.</w:t>
      </w:r>
    </w:p>
    <w:p w:rsidR="0012055D" w:rsidRDefault="0012055D"/>
    <w:p w:rsidR="0012055D" w:rsidRDefault="0012055D"/>
    <w:p w:rsidR="0012055D" w:rsidRDefault="0012055D"/>
    <w:p w:rsidR="00887DCB" w:rsidRDefault="00887DCB" w:rsidP="00536B21">
      <w:pPr>
        <w:spacing w:before="240" w:after="120"/>
        <w:ind w:left="851" w:right="-11"/>
        <w:jc w:val="center"/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</w:pPr>
    </w:p>
    <w:p w:rsidR="00887DCB" w:rsidRDefault="00887DCB" w:rsidP="00536B21">
      <w:pPr>
        <w:spacing w:before="240" w:after="120"/>
        <w:ind w:left="851" w:right="-11"/>
        <w:jc w:val="center"/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</w:pPr>
    </w:p>
    <w:p w:rsidR="00887DCB" w:rsidRDefault="00887DCB" w:rsidP="00536B21">
      <w:pPr>
        <w:spacing w:before="240" w:after="120"/>
        <w:ind w:left="851" w:right="-11"/>
        <w:jc w:val="center"/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</w:pPr>
    </w:p>
    <w:p w:rsidR="00887DCB" w:rsidRDefault="00887DCB" w:rsidP="00536B21">
      <w:pPr>
        <w:spacing w:before="240" w:after="120"/>
        <w:ind w:left="851" w:right="-11"/>
        <w:jc w:val="center"/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</w:pPr>
    </w:p>
    <w:p w:rsidR="0046663D" w:rsidRPr="000779D4" w:rsidRDefault="0046663D" w:rsidP="00536B21">
      <w:pPr>
        <w:spacing w:before="240" w:after="120"/>
        <w:ind w:left="851" w:right="-11"/>
        <w:jc w:val="center"/>
        <w:rPr>
          <w:rFonts w:ascii="Cambria" w:hAnsi="Cambria"/>
          <w:sz w:val="25"/>
          <w:szCs w:val="25"/>
          <w:lang w:val="ru-RU"/>
        </w:rPr>
      </w:pPr>
      <w:r w:rsidRPr="0046159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Прикрепите</w:t>
      </w:r>
      <w:r w:rsidR="00536B21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 к </w:t>
      </w:r>
      <w:r w:rsidR="00536B21" w:rsidRPr="0046159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письму на</w:t>
      </w:r>
      <w:r w:rsidR="00536B21" w:rsidRPr="0046663D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 </w:t>
      </w:r>
      <w:hyperlink r:id="rId10" w:history="1">
        <w:r w:rsidR="00536B21" w:rsidRPr="0046663D">
          <w:rPr>
            <w:rStyle w:val="a8"/>
            <w:rFonts w:ascii="Cambria" w:hAnsi="Cambria" w:cs="Cambria"/>
            <w:bCs/>
            <w:sz w:val="25"/>
            <w:szCs w:val="25"/>
            <w:u w:val="none"/>
            <w:lang w:val="en-US" w:eastAsia="ru-RU"/>
          </w:rPr>
          <w:t>info</w:t>
        </w:r>
        <w:r w:rsidR="00536B21" w:rsidRPr="0046663D">
          <w:rPr>
            <w:rStyle w:val="a8"/>
            <w:rFonts w:ascii="Cambria" w:hAnsi="Cambria" w:cs="Cambria"/>
            <w:bCs/>
            <w:sz w:val="25"/>
            <w:szCs w:val="25"/>
            <w:u w:val="none"/>
            <w:lang w:val="ru-RU" w:eastAsia="ru-RU"/>
          </w:rPr>
          <w:t>@</w:t>
        </w:r>
        <w:r w:rsidR="00536B21" w:rsidRPr="0046663D">
          <w:rPr>
            <w:rStyle w:val="a8"/>
            <w:rFonts w:ascii="Cambria" w:hAnsi="Cambria" w:cs="Cambria"/>
            <w:bCs/>
            <w:sz w:val="25"/>
            <w:szCs w:val="25"/>
            <w:u w:val="none"/>
            <w:lang w:val="en-US" w:eastAsia="ru-RU"/>
          </w:rPr>
          <w:t>pacers</w:t>
        </w:r>
        <w:r w:rsidR="00536B21" w:rsidRPr="0046663D">
          <w:rPr>
            <w:rStyle w:val="a8"/>
            <w:rFonts w:ascii="Cambria" w:hAnsi="Cambria" w:cs="Cambria"/>
            <w:bCs/>
            <w:sz w:val="25"/>
            <w:szCs w:val="25"/>
            <w:u w:val="none"/>
            <w:lang w:val="ru-RU" w:eastAsia="ru-RU"/>
          </w:rPr>
          <w:t>.</w:t>
        </w:r>
        <w:r w:rsidR="00536B21" w:rsidRPr="0046663D">
          <w:rPr>
            <w:rStyle w:val="a8"/>
            <w:rFonts w:ascii="Cambria" w:hAnsi="Cambria" w:cs="Cambria"/>
            <w:bCs/>
            <w:sz w:val="25"/>
            <w:szCs w:val="25"/>
            <w:u w:val="none"/>
            <w:lang w:val="en-US" w:eastAsia="ru-RU"/>
          </w:rPr>
          <w:t>top</w:t>
        </w:r>
      </w:hyperlink>
      <w:r w:rsidRPr="0046159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 </w:t>
      </w:r>
      <w:r w:rsidR="00536B21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или загрузите </w:t>
      </w:r>
      <w:r w:rsidR="00966D0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здесь</w:t>
      </w:r>
      <w:r w:rsidR="00536B21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 в анкету </w:t>
      </w:r>
      <w:r w:rsidRPr="0046159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качественный логотип и фото ТОП-менеджеров Вашей компании</w:t>
      </w:r>
      <w:r w:rsidR="00386E46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 xml:space="preserve"> (кликните по центру квадрат</w:t>
      </w:r>
      <w:r w:rsidR="00966D04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а</w:t>
      </w:r>
      <w:r w:rsidR="00386E46"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)</w:t>
      </w:r>
      <w:r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  <w:t>:</w:t>
      </w:r>
    </w:p>
    <w:p w:rsidR="0046663D" w:rsidRPr="00966D04" w:rsidRDefault="0046663D">
      <w:pPr>
        <w:rPr>
          <w:lang w:val="ru-RU"/>
        </w:rPr>
      </w:pPr>
    </w:p>
    <w:p w:rsidR="0046663D" w:rsidRDefault="00F72AB5">
      <w:sdt>
        <w:sdtPr>
          <w:alias w:val="Логотип компании"/>
          <w:tag w:val="Логотип компании"/>
          <w:id w:val="1372188278"/>
          <w:showingPlcHdr/>
          <w15:color w:val="0000FF"/>
          <w:picture/>
        </w:sdtPr>
        <w:sdtEndPr/>
        <w:sdtContent>
          <w:r w:rsidR="002E5611">
            <w:rPr>
              <w:noProof/>
              <w:lang w:eastAsia="uk-UA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6663D">
        <w:t xml:space="preserve">   </w:t>
      </w:r>
      <w:sdt>
        <w:sdtPr>
          <w:alias w:val="Фото ТОП менеджера"/>
          <w:tag w:val="Фото ТОП менеджера"/>
          <w:id w:val="861168282"/>
          <w:showingPlcHdr/>
          <w15:color w:val="0000FF"/>
          <w:picture/>
        </w:sdtPr>
        <w:sdtEndPr/>
        <w:sdtContent>
          <w:r w:rsidR="0046663D">
            <w:rPr>
              <w:noProof/>
              <w:lang w:eastAsia="uk-UA"/>
            </w:rPr>
            <w:drawing>
              <wp:inline distT="0" distB="0" distL="0" distR="0">
                <wp:extent cx="1905000" cy="1905000"/>
                <wp:effectExtent l="0" t="0" r="0" b="0"/>
                <wp:docPr id="3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6663D">
        <w:t xml:space="preserve">  </w:t>
      </w:r>
      <w:sdt>
        <w:sdtPr>
          <w:alias w:val="Фото ТОП менеджера"/>
          <w:tag w:val="Фото ТОП менеджера"/>
          <w:id w:val="-38291507"/>
          <w:showingPlcHdr/>
          <w15:color w:val="0000FF"/>
          <w:picture/>
        </w:sdtPr>
        <w:sdtEndPr/>
        <w:sdtContent>
          <w:r w:rsidR="0046663D">
            <w:rPr>
              <w:noProof/>
              <w:lang w:eastAsia="uk-UA"/>
            </w:rPr>
            <w:drawing>
              <wp:inline distT="0" distB="0" distL="0" distR="0">
                <wp:extent cx="1905000" cy="1905000"/>
                <wp:effectExtent l="0" t="0" r="0" b="0"/>
                <wp:docPr id="34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6E46" w:rsidRDefault="00386E46" w:rsidP="00386E46">
      <w:pPr>
        <w:spacing w:after="0"/>
      </w:pPr>
      <w:r>
        <w:t xml:space="preserve">  </w:t>
      </w:r>
      <w:r>
        <w:rPr>
          <w:lang w:val="ru-RU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6E46" w:rsidTr="002E5611">
        <w:tc>
          <w:tcPr>
            <w:tcW w:w="3115" w:type="dxa"/>
          </w:tcPr>
          <w:p w:rsidR="00386E46" w:rsidRDefault="00386E46" w:rsidP="002E5611">
            <w:pPr>
              <w:jc w:val="center"/>
            </w:pPr>
            <w:r>
              <w:t>Логотип</w:t>
            </w:r>
          </w:p>
        </w:tc>
        <w:tc>
          <w:tcPr>
            <w:tcW w:w="3115" w:type="dxa"/>
          </w:tcPr>
          <w:p w:rsidR="002E5611" w:rsidRDefault="00386E46">
            <w:pPr>
              <w:rPr>
                <w:lang w:val="ru-RU"/>
              </w:rPr>
            </w:pPr>
            <w:r w:rsidRPr="00386E46">
              <w:rPr>
                <w:lang w:val="ru-RU"/>
              </w:rPr>
              <w:t>ФИО, должность</w:t>
            </w:r>
            <w:r>
              <w:rPr>
                <w:lang w:val="ru-RU"/>
              </w:rPr>
              <w:t>:</w:t>
            </w:r>
          </w:p>
          <w:p w:rsidR="00386E46" w:rsidRPr="002E5611" w:rsidRDefault="00F72AB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6586888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5611" w:rsidRPr="00E23403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:rsidR="002E5611" w:rsidRDefault="00386E46">
            <w:pPr>
              <w:rPr>
                <w:lang w:val="ru-RU"/>
              </w:rPr>
            </w:pPr>
            <w:r w:rsidRPr="00386E46">
              <w:rPr>
                <w:lang w:val="ru-RU"/>
              </w:rPr>
              <w:t>ФИО, должность</w:t>
            </w:r>
            <w:r>
              <w:rPr>
                <w:lang w:val="ru-RU"/>
              </w:rPr>
              <w:t>:</w:t>
            </w:r>
          </w:p>
          <w:p w:rsidR="00386E46" w:rsidRDefault="00F72AB5">
            <w:sdt>
              <w:sdtPr>
                <w:rPr>
                  <w:lang w:val="ru-RU"/>
                </w:rPr>
                <w:id w:val="6204322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5611" w:rsidRPr="00E23403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</w:tbl>
    <w:p w:rsidR="00386E46" w:rsidRDefault="00386E46"/>
    <w:p w:rsidR="0046663D" w:rsidRDefault="00F72AB5">
      <w:sdt>
        <w:sdtPr>
          <w:alias w:val="Фото ТОП менеджера"/>
          <w:tag w:val="Фото ТОП менеджера"/>
          <w:id w:val="-1898814862"/>
          <w:showingPlcHdr/>
          <w15:color w:val="0000FF"/>
          <w:picture/>
        </w:sdtPr>
        <w:sdtEndPr/>
        <w:sdtContent>
          <w:r w:rsidR="0046663D">
            <w:rPr>
              <w:noProof/>
              <w:lang w:eastAsia="uk-UA"/>
            </w:rPr>
            <w:drawing>
              <wp:inline distT="0" distB="0" distL="0" distR="0">
                <wp:extent cx="1905000" cy="1905000"/>
                <wp:effectExtent l="0" t="0" r="0" b="0"/>
                <wp:docPr id="3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6663D">
        <w:t xml:space="preserve">  </w:t>
      </w:r>
      <w:sdt>
        <w:sdtPr>
          <w:alias w:val="Фото ТОП менеджера"/>
          <w:tag w:val="Фото ТОП менеджера"/>
          <w:id w:val="1927216193"/>
          <w:showingPlcHdr/>
          <w15:color w:val="0000FF"/>
          <w:picture/>
        </w:sdtPr>
        <w:sdtEndPr/>
        <w:sdtContent>
          <w:r w:rsidR="0046663D">
            <w:rPr>
              <w:noProof/>
              <w:lang w:eastAsia="uk-UA"/>
            </w:rPr>
            <w:drawing>
              <wp:inline distT="0" distB="0" distL="0" distR="0">
                <wp:extent cx="1905000" cy="1905000"/>
                <wp:effectExtent l="0" t="0" r="0" b="0"/>
                <wp:docPr id="36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6663D">
        <w:t xml:space="preserve">  </w:t>
      </w:r>
      <w:sdt>
        <w:sdtPr>
          <w:alias w:val="Фото ТОП менеджера"/>
          <w:tag w:val="Фото ТОП менеджера"/>
          <w:id w:val="-1404283588"/>
          <w:showingPlcHdr/>
          <w15:color w:val="0000FF"/>
          <w:picture/>
        </w:sdtPr>
        <w:sdtEndPr/>
        <w:sdtContent>
          <w:r w:rsidR="0046663D">
            <w:rPr>
              <w:noProof/>
              <w:lang w:eastAsia="uk-UA"/>
            </w:rPr>
            <w:drawing>
              <wp:inline distT="0" distB="0" distL="0" distR="0">
                <wp:extent cx="1905000" cy="1905000"/>
                <wp:effectExtent l="0" t="0" r="0" b="0"/>
                <wp:docPr id="37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6663D" w:rsidRDefault="0046663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5611" w:rsidTr="002E5611">
        <w:tc>
          <w:tcPr>
            <w:tcW w:w="3115" w:type="dxa"/>
          </w:tcPr>
          <w:p w:rsidR="002E5611" w:rsidRDefault="002E5611" w:rsidP="002E5611">
            <w:pPr>
              <w:rPr>
                <w:lang w:val="ru-RU"/>
              </w:rPr>
            </w:pPr>
            <w:r w:rsidRPr="00386E46">
              <w:rPr>
                <w:lang w:val="ru-RU"/>
              </w:rPr>
              <w:t>ФИО, должность</w:t>
            </w:r>
            <w:r>
              <w:rPr>
                <w:lang w:val="ru-RU"/>
              </w:rPr>
              <w:t>:</w:t>
            </w:r>
          </w:p>
          <w:p w:rsidR="002E5611" w:rsidRDefault="00F72AB5" w:rsidP="002E5611">
            <w:sdt>
              <w:sdtPr>
                <w:rPr>
                  <w:lang w:val="ru-RU"/>
                </w:rPr>
                <w:id w:val="-603255346"/>
                <w:showingPlcHdr/>
                <w:text/>
              </w:sdtPr>
              <w:sdtEndPr/>
              <w:sdtContent>
                <w:r w:rsidR="002E5611" w:rsidRPr="00E23403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:rsidR="002E5611" w:rsidRDefault="002E5611" w:rsidP="00415CD1">
            <w:pPr>
              <w:rPr>
                <w:lang w:val="ru-RU"/>
              </w:rPr>
            </w:pPr>
            <w:r w:rsidRPr="00386E46">
              <w:rPr>
                <w:lang w:val="ru-RU"/>
              </w:rPr>
              <w:t>ФИО, должность</w:t>
            </w:r>
            <w:r>
              <w:rPr>
                <w:lang w:val="ru-RU"/>
              </w:rPr>
              <w:t>:</w:t>
            </w:r>
          </w:p>
          <w:p w:rsidR="002E5611" w:rsidRPr="002E5611" w:rsidRDefault="00F72AB5" w:rsidP="00415CD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349190933"/>
                <w:showingPlcHdr/>
                <w:text/>
              </w:sdtPr>
              <w:sdtEndPr/>
              <w:sdtContent>
                <w:r w:rsidR="002E5611" w:rsidRPr="00E23403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:rsidR="002E5611" w:rsidRDefault="002E5611" w:rsidP="00415CD1">
            <w:pPr>
              <w:rPr>
                <w:lang w:val="ru-RU"/>
              </w:rPr>
            </w:pPr>
            <w:r w:rsidRPr="00386E46">
              <w:rPr>
                <w:lang w:val="ru-RU"/>
              </w:rPr>
              <w:t>ФИО, должность</w:t>
            </w:r>
            <w:r>
              <w:rPr>
                <w:lang w:val="ru-RU"/>
              </w:rPr>
              <w:t>:</w:t>
            </w:r>
          </w:p>
          <w:p w:rsidR="002E5611" w:rsidRDefault="00F72AB5" w:rsidP="00415CD1">
            <w:sdt>
              <w:sdtPr>
                <w:rPr>
                  <w:lang w:val="ru-RU"/>
                </w:rPr>
                <w:id w:val="-848174417"/>
                <w:showingPlcHdr/>
                <w:text/>
              </w:sdtPr>
              <w:sdtEndPr/>
              <w:sdtContent>
                <w:r w:rsidR="002E5611" w:rsidRPr="00E23403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</w:tbl>
    <w:p w:rsidR="00B25851" w:rsidRDefault="00B25851">
      <w:pPr>
        <w:sectPr w:rsidR="00B25851" w:rsidSect="00DF62E0">
          <w:headerReference w:type="default" r:id="rId12"/>
          <w:pgSz w:w="11906" w:h="16838"/>
          <w:pgMar w:top="0" w:right="850" w:bottom="1134" w:left="1701" w:header="0" w:footer="708" w:gutter="0"/>
          <w:cols w:space="708"/>
          <w:titlePg/>
          <w:docGrid w:linePitch="360"/>
        </w:sectPr>
      </w:pPr>
    </w:p>
    <w:p w:rsidR="002E5611" w:rsidRPr="005E7788" w:rsidRDefault="002E5611" w:rsidP="002E5611">
      <w:pPr>
        <w:spacing w:before="120" w:after="120" w:line="240" w:lineRule="auto"/>
        <w:ind w:left="142"/>
        <w:jc w:val="center"/>
        <w:rPr>
          <w:rFonts w:ascii="Cambria" w:hAnsi="Cambria" w:cs="Cambria"/>
          <w:bCs/>
          <w:color w:val="30327C"/>
          <w:sz w:val="25"/>
          <w:szCs w:val="25"/>
          <w:lang w:val="ru-RU" w:eastAsia="ru-RU"/>
        </w:rPr>
      </w:pPr>
      <w:r w:rsidRPr="00091215">
        <w:rPr>
          <w:rFonts w:ascii="Cambria" w:hAnsi="Cambria" w:cs="Cambria"/>
          <w:b/>
          <w:bCs/>
          <w:color w:val="30327C"/>
          <w:sz w:val="28"/>
          <w:szCs w:val="28"/>
          <w:lang w:val="ru-RU" w:eastAsia="ru-RU"/>
        </w:rPr>
        <w:lastRenderedPageBreak/>
        <w:t xml:space="preserve"> </w:t>
      </w:r>
      <w:r w:rsidRPr="00177C54">
        <w:rPr>
          <w:rFonts w:ascii="Cambria" w:hAnsi="Cambria" w:cs="Cambria"/>
          <w:b/>
          <w:bCs/>
          <w:color w:val="30327C"/>
          <w:sz w:val="28"/>
          <w:szCs w:val="28"/>
          <w:lang w:val="ru-RU" w:eastAsia="ru-RU"/>
        </w:rPr>
        <w:t xml:space="preserve">«Медиа» </w:t>
      </w:r>
      <w:r w:rsidRPr="00B25851">
        <w:rPr>
          <w:rFonts w:ascii="Cambria" w:hAnsi="Cambria" w:cs="Cambria"/>
          <w:color w:val="30327C"/>
          <w:sz w:val="28"/>
          <w:szCs w:val="28"/>
          <w:lang w:val="ru-RU" w:eastAsia="ru-RU"/>
        </w:rPr>
        <w:t>-</w:t>
      </w:r>
      <w:r w:rsidR="00E577EB" w:rsidRPr="00E577EB">
        <w:rPr>
          <w:rFonts w:ascii="Cambria" w:hAnsi="Cambria" w:cs="Cambria"/>
          <w:color w:val="30327C"/>
          <w:sz w:val="28"/>
          <w:szCs w:val="28"/>
          <w:lang w:val="ru-RU" w:eastAsia="ru-RU"/>
        </w:rPr>
        <w:t xml:space="preserve"> </w:t>
      </w:r>
      <w:r w:rsidR="00B25851" w:rsidRPr="00B25851">
        <w:rPr>
          <w:rFonts w:ascii="Cambria" w:hAnsi="Cambria" w:cs="Cambria"/>
          <w:color w:val="30327C"/>
          <w:sz w:val="28"/>
          <w:szCs w:val="28"/>
          <w:lang w:val="ru-RU" w:eastAsia="ru-RU"/>
        </w:rPr>
        <w:t>по какой из перечисленных тематик ваши</w:t>
      </w:r>
      <w:r>
        <w:rPr>
          <w:rFonts w:ascii="Cambria" w:hAnsi="Cambria" w:cs="Cambria"/>
          <w:color w:val="30327C"/>
          <w:sz w:val="28"/>
          <w:szCs w:val="28"/>
          <w:lang w:val="ru-RU" w:eastAsia="ru-RU"/>
        </w:rPr>
        <w:t xml:space="preserve"> </w:t>
      </w:r>
      <w:r w:rsidR="00B25851">
        <w:rPr>
          <w:rFonts w:ascii="Cambria" w:hAnsi="Cambria" w:cs="Cambria"/>
          <w:color w:val="30327C"/>
          <w:sz w:val="28"/>
          <w:szCs w:val="28"/>
          <w:lang w:val="ru-RU" w:eastAsia="ru-RU"/>
        </w:rPr>
        <w:t>эксперты могут дать свой комментари</w:t>
      </w:r>
      <w:r w:rsidR="00E577EB">
        <w:rPr>
          <w:rFonts w:ascii="Cambria" w:hAnsi="Cambria" w:cs="Cambria"/>
          <w:color w:val="30327C"/>
          <w:sz w:val="28"/>
          <w:szCs w:val="28"/>
          <w:lang w:val="ru-RU" w:eastAsia="ru-RU"/>
        </w:rPr>
        <w:t>й</w:t>
      </w:r>
      <w:r w:rsidR="00224CED">
        <w:rPr>
          <w:rFonts w:ascii="Cambria" w:hAnsi="Cambria" w:cs="Cambria"/>
          <w:color w:val="30327C"/>
          <w:sz w:val="28"/>
          <w:szCs w:val="28"/>
          <w:lang w:val="ru-RU" w:eastAsia="ru-RU"/>
        </w:rPr>
        <w:t>, короткое интервью</w:t>
      </w:r>
      <w:r w:rsidR="00B25851">
        <w:rPr>
          <w:rFonts w:ascii="Cambria" w:hAnsi="Cambria" w:cs="Cambria"/>
          <w:color w:val="30327C"/>
          <w:sz w:val="28"/>
          <w:szCs w:val="28"/>
          <w:lang w:val="ru-RU" w:eastAsia="ru-RU"/>
        </w:rPr>
        <w:t>:</w:t>
      </w:r>
    </w:p>
    <w:tbl>
      <w:tblPr>
        <w:tblW w:w="10171" w:type="dxa"/>
        <w:tblInd w:w="-436" w:type="dxa"/>
        <w:tblLook w:val="04A0" w:firstRow="1" w:lastRow="0" w:firstColumn="1" w:lastColumn="0" w:noHBand="0" w:noVBand="1"/>
      </w:tblPr>
      <w:tblGrid>
        <w:gridCol w:w="5636"/>
        <w:gridCol w:w="4535"/>
      </w:tblGrid>
      <w:tr w:rsidR="002E5611" w:rsidRPr="00177C54" w:rsidTr="002E5611">
        <w:trPr>
          <w:trHeight w:val="1047"/>
        </w:trPr>
        <w:tc>
          <w:tcPr>
            <w:tcW w:w="5636" w:type="dxa"/>
            <w:tcBorders>
              <w:top w:val="single" w:sz="8" w:space="0" w:color="0070C0"/>
              <w:left w:val="single" w:sz="8" w:space="0" w:color="0070C0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:rsidR="00530CD7" w:rsidRDefault="002E5611" w:rsidP="00415CD1">
            <w:pPr>
              <w:spacing w:after="120" w:line="240" w:lineRule="auto"/>
              <w:jc w:val="center"/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</w:pP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Тема для интервью</w:t>
            </w:r>
            <w:r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,</w:t>
            </w: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 xml:space="preserve"> мнение </w:t>
            </w:r>
          </w:p>
          <w:p w:rsidR="002E5611" w:rsidRPr="00177C54" w:rsidRDefault="002E5611" w:rsidP="00415CD1">
            <w:pPr>
              <w:spacing w:after="120" w:line="240" w:lineRule="auto"/>
              <w:jc w:val="center"/>
              <w:rPr>
                <w:rFonts w:ascii="Cambria" w:eastAsia="Times New Roman" w:hAnsi="Cambria"/>
                <w:color w:val="30327C"/>
                <w:sz w:val="25"/>
                <w:szCs w:val="25"/>
                <w:lang w:val="ru-RU"/>
              </w:rPr>
            </w:pP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(</w:t>
            </w:r>
            <w:r w:rsidR="00530CD7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 xml:space="preserve">текст / </w:t>
            </w: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устное</w:t>
            </w:r>
            <w:r w:rsidR="00530CD7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/</w:t>
            </w:r>
            <w:r w:rsidR="00530CD7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 xml:space="preserve"> </w:t>
            </w: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видео)</w:t>
            </w:r>
          </w:p>
        </w:tc>
        <w:tc>
          <w:tcPr>
            <w:tcW w:w="4535" w:type="dxa"/>
            <w:tcBorders>
              <w:top w:val="single" w:sz="8" w:space="0" w:color="0070C0"/>
              <w:left w:val="single" w:sz="4" w:space="0" w:color="4472C4"/>
              <w:bottom w:val="single" w:sz="4" w:space="0" w:color="4472C4"/>
              <w:right w:val="single" w:sz="8" w:space="0" w:color="0070C0"/>
            </w:tcBorders>
            <w:shd w:val="clear" w:color="auto" w:fill="FFFFFF"/>
            <w:vAlign w:val="center"/>
          </w:tcPr>
          <w:p w:rsidR="002E5611" w:rsidRDefault="002E5611" w:rsidP="00415CD1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</w:pP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 xml:space="preserve">ФИО </w:t>
            </w:r>
            <w:r w:rsidR="00B25851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>эксперта</w:t>
            </w:r>
            <w:r w:rsidRPr="00177C54">
              <w:rPr>
                <w:rFonts w:ascii="Cambria" w:hAnsi="Cambria" w:cs="Cambria"/>
                <w:color w:val="30327C"/>
                <w:sz w:val="28"/>
                <w:szCs w:val="28"/>
                <w:lang w:val="ru-RU" w:eastAsia="ru-RU"/>
              </w:rPr>
              <w:t xml:space="preserve"> компании</w:t>
            </w:r>
          </w:p>
          <w:p w:rsidR="00536B21" w:rsidRPr="00536B21" w:rsidRDefault="00536B21" w:rsidP="00415CD1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30327C"/>
                <w:sz w:val="25"/>
                <w:szCs w:val="25"/>
                <w:lang w:val="ru-RU"/>
              </w:rPr>
            </w:pPr>
            <w:r w:rsidRPr="00536B21">
              <w:rPr>
                <w:rFonts w:ascii="Cambria" w:eastAsia="Times New Roman" w:hAnsi="Cambria"/>
                <w:color w:val="30327C"/>
                <w:sz w:val="25"/>
                <w:szCs w:val="25"/>
                <w:lang w:val="ru-RU"/>
              </w:rPr>
              <w:t>и какой вопрос может раскрыть</w:t>
            </w:r>
          </w:p>
        </w:tc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2E5611" w:rsidRPr="00DA54BB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F657D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Эффективные Digital-решения в юридической практике.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060084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0DBF0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Pr="00DA54BB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Тенденции развития рынка юридических услуг на ближайш</w:t>
            </w:r>
            <w:r w:rsidR="00224CED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ее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</w:t>
            </w:r>
            <w:r w:rsidR="00224CED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время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26285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2E5611" w:rsidRPr="00F418B2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Корпоративные </w:t>
            </w:r>
            <w:r w:rsidR="00224CED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споры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в юридической практике. Урегулирование корпоративных конфликтов.</w:t>
            </w:r>
            <w:r w:rsidRPr="00F418B2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621752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0DBF0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2E5611" w:rsidRPr="00177C54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/>
              </w:rPr>
            </w:pP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/>
              </w:rPr>
              <w:t xml:space="preserve">Актуальная судебная и внесудебная практика </w:t>
            </w:r>
            <w:r w:rsidR="00DC2A9D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/>
              </w:rPr>
              <w:t xml:space="preserve">в 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/>
              </w:rPr>
              <w:t>решени</w:t>
            </w:r>
            <w:r w:rsidR="00DC2A9D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/>
              </w:rPr>
              <w:t>и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/>
              </w:rPr>
              <w:t xml:space="preserve"> корпоративных конфликтов.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457175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0DBF0"/>
          </w:tcPr>
          <w:p w:rsidR="002E5611" w:rsidRPr="00091215" w:rsidRDefault="00224CED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П</w:t>
            </w:r>
            <w:r w:rsidR="002E5611"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редотвращение и защита от корпоративного мошенничества.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2029553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0DBF0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2E5611" w:rsidRPr="00177C54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Актуальная судебная практика решения налоговых споров в Украине. Особенности сбора и принятия судом доказательств 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по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решени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ю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налоговых споров.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654684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Pr="00091215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Э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ф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ф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ективные метод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ы</w:t>
            </w:r>
            <w:r w:rsidRPr="00DA54BB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реструктуризации бизнеса при банкротстве. Восстановление платежеспособности должника.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Судебные споры по делам о банкротстве.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2037639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905851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Актуальная практика оценки роли руководителей, учредителей и/или других участников в банкротстве предприятия.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51309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F657D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Реструктуризация долга и восстановление платежеспособности должника.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40331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Pr="001F657D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FD21F7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Процедуры погашения долгов при банкротстве.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</w:t>
            </w:r>
            <w:r w:rsidRPr="00FD21F7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Судебные споры относительно первоочередности погашения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долга, когда несколько кредиторов.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439961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FF2901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Участие банка в процедуре банкротства должника.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2085880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Особенности процедур банкротства банков.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996211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Pr="001F657D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97268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Особенности кредитных отношений в практике б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анковского и финансового права.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364903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Pr="001F657D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97268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Судебная практика решения кредитных споров.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993835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Pr="001F657D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97268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При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влечение иностранных кредитов.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330381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FFFFFF"/>
          </w:tcPr>
          <w:p w:rsidR="002E5611" w:rsidRPr="001F657D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197268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Юридические пути прекращения кредитных отношений с банком.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670092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Pr="001F657D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П</w:t>
            </w:r>
            <w:r w:rsidRPr="00B57C12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рактика работы с проблемной задолженностью в банке. Реструктуризация проблемной задолженности.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295365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Pr="00197268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6C61C8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lastRenderedPageBreak/>
              <w:t>Судебная практика граж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д</w:t>
            </w:r>
            <w:r w:rsidRPr="006C61C8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анских споров в решении земельных вопросов.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948646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Pr="00197268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6C61C8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Гражданские споры в решении трудовых вопросов.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329054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Pr="00197268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C76773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Актуальная практика коррупционных преступлений.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Роль п</w:t>
            </w:r>
            <w:r w:rsidRPr="00C76773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сихологическ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ой</w:t>
            </w:r>
            <w:r w:rsidRPr="00C76773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и лингвистическ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ой</w:t>
            </w:r>
            <w:r w:rsidRPr="00C76773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экспертизы 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в выявлении</w:t>
            </w:r>
            <w:r w:rsidRPr="00C76773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коррупционны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х</w:t>
            </w:r>
            <w:r w:rsidRPr="00C76773"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  <w:t>действий.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338000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Pr="001F657D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  <w:r w:rsidRPr="00B740A9">
              <w:rPr>
                <w:rFonts w:ascii="Cambria" w:eastAsia="Times New Roman" w:hAnsi="Cambria" w:cs="Calibri"/>
                <w:b/>
                <w:i/>
                <w:color w:val="0F0C46"/>
                <w:sz w:val="25"/>
                <w:szCs w:val="25"/>
                <w:lang w:val="ru-RU" w:eastAsia="ru-RU"/>
              </w:rPr>
              <w:t>Ваша тема:</w:t>
            </w: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971013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auto"/>
          </w:tcPr>
          <w:p w:rsidR="002E5611" w:rsidRPr="00197268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784453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right w:val="single" w:sz="4" w:space="0" w:color="4472C4"/>
            </w:tcBorders>
            <w:shd w:val="clear" w:color="auto" w:fill="D9E2F3"/>
          </w:tcPr>
          <w:p w:rsidR="002E5611" w:rsidRPr="00197268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1409578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right w:val="single" w:sz="8" w:space="0" w:color="0070C0"/>
                </w:tcBorders>
                <w:shd w:val="clear" w:color="auto" w:fill="D9E2F3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2E5611" w:rsidRPr="00177C54" w:rsidTr="002E5611">
        <w:tc>
          <w:tcPr>
            <w:tcW w:w="5636" w:type="dxa"/>
            <w:tcBorders>
              <w:left w:val="single" w:sz="8" w:space="0" w:color="0070C0"/>
              <w:bottom w:val="single" w:sz="8" w:space="0" w:color="0070C0"/>
              <w:right w:val="single" w:sz="4" w:space="0" w:color="4472C4"/>
            </w:tcBorders>
            <w:shd w:val="clear" w:color="auto" w:fill="FFFFFF"/>
          </w:tcPr>
          <w:p w:rsidR="002E5611" w:rsidRPr="00177C54" w:rsidRDefault="002E5611" w:rsidP="00415CD1">
            <w:pPr>
              <w:spacing w:after="0" w:line="240" w:lineRule="auto"/>
              <w:rPr>
                <w:rFonts w:ascii="Cambria" w:eastAsia="Times New Roman" w:hAnsi="Cambria" w:cs="Calibri"/>
                <w:color w:val="0F0C46"/>
                <w:sz w:val="25"/>
                <w:szCs w:val="25"/>
                <w:lang w:val="ru-RU" w:eastAsia="ru-RU"/>
              </w:rPr>
            </w:pPr>
          </w:p>
        </w:tc>
        <w:sdt>
          <w:sdtPr>
            <w:rPr>
              <w:rFonts w:ascii="Cambria" w:hAnsi="Cambria"/>
              <w:color w:val="000099"/>
              <w:sz w:val="25"/>
              <w:szCs w:val="25"/>
              <w:lang w:val="ru-RU"/>
            </w:rPr>
            <w:id w:val="-1272936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</w:tcPr>
              <w:p w:rsidR="002E5611" w:rsidRPr="00177C54" w:rsidRDefault="00B25851" w:rsidP="00415CD1">
                <w:pPr>
                  <w:spacing w:after="0" w:line="240" w:lineRule="auto"/>
                  <w:rPr>
                    <w:rFonts w:ascii="Cambria" w:hAnsi="Cambria"/>
                    <w:color w:val="000099"/>
                    <w:sz w:val="25"/>
                    <w:szCs w:val="25"/>
                    <w:lang w:val="ru-RU"/>
                  </w:rPr>
                </w:pPr>
                <w:r w:rsidRPr="00E23403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BB7616" w:rsidRDefault="00BB7616"/>
    <w:p w:rsidR="000D5330" w:rsidRDefault="000D5330"/>
    <w:p w:rsidR="000D5330" w:rsidRDefault="000D5330" w:rsidP="000D5330"/>
    <w:tbl>
      <w:tblPr>
        <w:tblW w:w="9350" w:type="dxa"/>
        <w:tblInd w:w="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0D5330" w:rsidRPr="00146819" w:rsidTr="000D5330">
        <w:trPr>
          <w:trHeight w:val="764"/>
        </w:trPr>
        <w:tc>
          <w:tcPr>
            <w:tcW w:w="3539" w:type="dxa"/>
            <w:tcBorders>
              <w:right w:val="single" w:sz="4" w:space="0" w:color="0070C0"/>
            </w:tcBorders>
            <w:shd w:val="clear" w:color="auto" w:fill="FFFFFF"/>
            <w:vAlign w:val="center"/>
          </w:tcPr>
          <w:p w:rsidR="000D5330" w:rsidRDefault="000D5330" w:rsidP="000D5330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</w:pPr>
            <w:r w:rsidRPr="00B829D8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  <w:t xml:space="preserve">Представитель </w:t>
            </w:r>
            <w:r w:rsidRPr="00B829D8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en-US" w:eastAsia="ru-RU"/>
              </w:rPr>
              <w:t>TOP</w:t>
            </w:r>
            <w:r w:rsidRPr="00E577EB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  <w:t xml:space="preserve"> </w:t>
            </w:r>
            <w:r w:rsidRPr="00B829D8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en-US" w:eastAsia="ru-RU"/>
              </w:rPr>
              <w:t>Pacers</w:t>
            </w:r>
          </w:p>
          <w:p w:rsidR="000D5330" w:rsidRDefault="00966D04" w:rsidP="000D5330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</w:pPr>
            <w:r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  <w:t xml:space="preserve">Скрипник </w:t>
            </w:r>
            <w:r w:rsidR="000D5330" w:rsidRPr="00B829D8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  <w:t>Марина</w:t>
            </w:r>
          </w:p>
          <w:p w:rsidR="000D5330" w:rsidRPr="00E577EB" w:rsidRDefault="000D5330" w:rsidP="000D5330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</w:pPr>
            <w:r w:rsidRPr="00B829D8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  <w:t xml:space="preserve">т. </w:t>
            </w:r>
            <w:r w:rsidRPr="00E577EB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  <w:t>097</w:t>
            </w:r>
            <w:r w:rsidRPr="00B829D8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en-US" w:eastAsia="ru-RU"/>
              </w:rPr>
              <w:t> </w:t>
            </w:r>
            <w:r w:rsidRPr="00E577EB"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  <w:t>944 56 59</w:t>
            </w:r>
          </w:p>
          <w:p w:rsidR="000D5330" w:rsidRPr="00B829D8" w:rsidRDefault="00F72AB5" w:rsidP="000D5330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</w:pPr>
            <w:hyperlink r:id="rId13" w:history="1">
              <w:r w:rsidR="000D5330" w:rsidRPr="000D5330">
                <w:rPr>
                  <w:rStyle w:val="a8"/>
                  <w:rFonts w:ascii="Cambria" w:eastAsia="Times New Roman" w:hAnsi="Cambria"/>
                  <w:sz w:val="25"/>
                  <w:szCs w:val="25"/>
                  <w:u w:val="none"/>
                  <w:lang w:val="en-US"/>
                </w:rPr>
                <w:t>info@</w:t>
              </w:r>
              <w:r w:rsidR="000D5330" w:rsidRPr="000D5330">
                <w:rPr>
                  <w:rStyle w:val="a8"/>
                  <w:rFonts w:ascii="Cambria" w:eastAsia="Times New Roman" w:hAnsi="Cambria"/>
                  <w:sz w:val="25"/>
                  <w:szCs w:val="25"/>
                  <w:u w:val="none"/>
                  <w:lang w:val="en-US" w:eastAsia="ru-RU"/>
                </w:rPr>
                <w:t>pacers.top</w:t>
              </w:r>
            </w:hyperlink>
          </w:p>
        </w:tc>
        <w:tc>
          <w:tcPr>
            <w:tcW w:w="5811" w:type="dxa"/>
            <w:tcBorders>
              <w:top w:val="nil"/>
              <w:left w:val="single" w:sz="4" w:space="0" w:color="0070C0"/>
              <w:bottom w:val="nil"/>
            </w:tcBorders>
            <w:shd w:val="clear" w:color="auto" w:fill="FFFFFF"/>
            <w:vAlign w:val="center"/>
          </w:tcPr>
          <w:p w:rsidR="00530CD7" w:rsidRPr="0022063F" w:rsidRDefault="00530CD7" w:rsidP="00530C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22063F">
              <w:rPr>
                <w:rFonts w:ascii="Cambria" w:eastAsia="Times New Roman" w:hAnsi="Cambria"/>
                <w:b/>
                <w:bCs/>
                <w:iCs/>
                <w:color w:val="0F0C46"/>
                <w:sz w:val="25"/>
                <w:szCs w:val="25"/>
                <w:lang w:val="ru-RU" w:eastAsia="ru-RU"/>
              </w:rPr>
              <w:t>TOP Pacers</w:t>
            </w:r>
            <w:r w:rsidRPr="0022063F">
              <w:rPr>
                <w:rFonts w:ascii="Times New Roman" w:eastAsia="Times New Roman" w:hAnsi="Times New Roman" w:cs="Times New Roman"/>
                <w:iCs/>
                <w:color w:val="0F0C46"/>
                <w:sz w:val="25"/>
                <w:szCs w:val="25"/>
                <w:lang w:val="ru-RU"/>
              </w:rPr>
              <w:t xml:space="preserve"> в соц. сетях:</w:t>
            </w:r>
            <w:r w:rsidRPr="0022063F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0D5330" w:rsidRPr="000D5330" w:rsidRDefault="00F72AB5" w:rsidP="000D5330">
            <w:pPr>
              <w:spacing w:before="120" w:after="0" w:line="240" w:lineRule="auto"/>
              <w:jc w:val="center"/>
              <w:rPr>
                <w:rStyle w:val="a8"/>
                <w:rFonts w:ascii="Cambria" w:hAnsi="Cambria"/>
                <w:i/>
                <w:sz w:val="25"/>
                <w:szCs w:val="25"/>
                <w:u w:val="none"/>
              </w:rPr>
            </w:pPr>
            <w:hyperlink r:id="rId14" w:history="1">
              <w:r w:rsidR="000D5330" w:rsidRPr="000D5330">
                <w:rPr>
                  <w:rStyle w:val="a8"/>
                  <w:rFonts w:ascii="Cambria" w:hAnsi="Cambria"/>
                  <w:i/>
                  <w:sz w:val="25"/>
                  <w:szCs w:val="25"/>
                  <w:u w:val="none"/>
                </w:rPr>
                <w:t>https://www.facebook.com/pacers.top/</w:t>
              </w:r>
            </w:hyperlink>
          </w:p>
          <w:p w:rsidR="000D5330" w:rsidRPr="000D5330" w:rsidRDefault="00F72AB5" w:rsidP="000D5330">
            <w:pPr>
              <w:spacing w:before="120" w:after="0" w:line="240" w:lineRule="auto"/>
              <w:jc w:val="center"/>
              <w:rPr>
                <w:rStyle w:val="a8"/>
                <w:rFonts w:ascii="Cambria" w:hAnsi="Cambria"/>
                <w:i/>
                <w:sz w:val="25"/>
                <w:szCs w:val="25"/>
                <w:u w:val="none"/>
              </w:rPr>
            </w:pPr>
            <w:hyperlink r:id="rId15" w:history="1">
              <w:r w:rsidR="000D5330" w:rsidRPr="000D5330">
                <w:rPr>
                  <w:rStyle w:val="a8"/>
                  <w:rFonts w:ascii="Cambria" w:hAnsi="Cambria"/>
                  <w:i/>
                  <w:sz w:val="25"/>
                  <w:szCs w:val="25"/>
                  <w:u w:val="none"/>
                </w:rPr>
                <w:t>https://www.linkedin.com/company/top-pacers/</w:t>
              </w:r>
            </w:hyperlink>
          </w:p>
          <w:p w:rsidR="000D5330" w:rsidRPr="00E577EB" w:rsidRDefault="000D5330" w:rsidP="000D533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99"/>
                <w:sz w:val="25"/>
                <w:szCs w:val="25"/>
              </w:rPr>
            </w:pPr>
          </w:p>
        </w:tc>
      </w:tr>
    </w:tbl>
    <w:p w:rsidR="000D5330" w:rsidRDefault="000D5330"/>
    <w:p w:rsidR="000D5330" w:rsidRDefault="000D5330"/>
    <w:p w:rsidR="000D5330" w:rsidRDefault="000D5330"/>
    <w:tbl>
      <w:tblPr>
        <w:tblW w:w="9350" w:type="dxa"/>
        <w:tblInd w:w="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0D5330" w:rsidRPr="00146819" w:rsidTr="00415CD1">
        <w:trPr>
          <w:trHeight w:val="764"/>
        </w:trPr>
        <w:tc>
          <w:tcPr>
            <w:tcW w:w="3539" w:type="dxa"/>
            <w:tcBorders>
              <w:right w:val="single" w:sz="4" w:space="0" w:color="0070C0"/>
            </w:tcBorders>
            <w:shd w:val="clear" w:color="auto" w:fill="FFFFFF"/>
            <w:vAlign w:val="center"/>
          </w:tcPr>
          <w:p w:rsidR="000D5330" w:rsidRPr="00B829D8" w:rsidRDefault="000D5330" w:rsidP="00415CD1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 w:eastAsia="ru-RU"/>
              </w:rPr>
            </w:pPr>
            <w:r w:rsidRPr="00D1627C">
              <w:rPr>
                <w:rFonts w:ascii="Cambria" w:hAnsi="Cambria" w:cs="Cambria"/>
                <w:i/>
                <w:iCs/>
                <w:noProof/>
                <w:color w:val="30327C"/>
                <w:lang w:eastAsia="uk-UA"/>
              </w:rPr>
              <w:drawing>
                <wp:inline distT="0" distB="0" distL="0" distR="0" wp14:anchorId="42F04B0E" wp14:editId="177C2B7C">
                  <wp:extent cx="1262698" cy="781050"/>
                  <wp:effectExtent l="0" t="0" r="0" b="0"/>
                  <wp:docPr id="2" name="Pictur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1" cy="78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single" w:sz="4" w:space="0" w:color="0070C0"/>
              <w:bottom w:val="nil"/>
            </w:tcBorders>
            <w:shd w:val="clear" w:color="auto" w:fill="FFFFFF"/>
            <w:vAlign w:val="center"/>
          </w:tcPr>
          <w:p w:rsidR="000D5330" w:rsidRPr="004F1063" w:rsidRDefault="004F1063" w:rsidP="000D5330">
            <w:pPr>
              <w:spacing w:before="120" w:after="0" w:line="240" w:lineRule="auto"/>
              <w:jc w:val="center"/>
              <w:rPr>
                <w:rStyle w:val="a8"/>
                <w:rFonts w:ascii="Times New Roman" w:eastAsia="Times New Roman" w:hAnsi="Times New Roman" w:cs="Times New Roman"/>
                <w:iCs/>
                <w:color w:val="0D0D0D" w:themeColor="text1" w:themeTint="F2"/>
                <w:sz w:val="25"/>
                <w:szCs w:val="25"/>
                <w:u w:val="none"/>
                <w:lang w:val="ru-RU" w:eastAsia="ru-RU"/>
              </w:rPr>
            </w:pPr>
            <w:r w:rsidRPr="004F1063">
              <w:rPr>
                <w:rFonts w:ascii="Times New Roman" w:eastAsia="Times New Roman" w:hAnsi="Times New Roman" w:cs="Times New Roman"/>
                <w:iCs/>
                <w:color w:val="0F0C46"/>
                <w:sz w:val="25"/>
                <w:szCs w:val="25"/>
                <w:lang w:val="ru-RU" w:eastAsia="ru-RU"/>
              </w:rPr>
              <w:fldChar w:fldCharType="begin"/>
            </w:r>
            <w:r w:rsidRPr="004F1063">
              <w:rPr>
                <w:rFonts w:ascii="Times New Roman" w:eastAsia="Times New Roman" w:hAnsi="Times New Roman" w:cs="Times New Roman"/>
                <w:iCs/>
                <w:color w:val="0F0C46"/>
                <w:sz w:val="25"/>
                <w:szCs w:val="25"/>
                <w:lang w:val="ru-RU" w:eastAsia="ru-RU"/>
              </w:rPr>
              <w:instrText xml:space="preserve"> HYPERLINK "https://ua-expert.com/" </w:instrText>
            </w:r>
            <w:r w:rsidRPr="004F1063">
              <w:rPr>
                <w:rFonts w:ascii="Times New Roman" w:eastAsia="Times New Roman" w:hAnsi="Times New Roman" w:cs="Times New Roman"/>
                <w:iCs/>
                <w:color w:val="0F0C46"/>
                <w:sz w:val="25"/>
                <w:szCs w:val="25"/>
                <w:lang w:val="ru-RU" w:eastAsia="ru-RU"/>
              </w:rPr>
              <w:fldChar w:fldCharType="separate"/>
            </w:r>
            <w:r w:rsidR="000D5330" w:rsidRPr="004F1063">
              <w:rPr>
                <w:rStyle w:val="a8"/>
                <w:rFonts w:ascii="Times New Roman" w:eastAsia="Times New Roman" w:hAnsi="Times New Roman" w:cs="Times New Roman"/>
                <w:iCs/>
                <w:color w:val="0D0D0D" w:themeColor="text1" w:themeTint="F2"/>
                <w:sz w:val="25"/>
                <w:szCs w:val="25"/>
                <w:u w:val="none"/>
                <w:lang w:val="ru-RU" w:eastAsia="ru-RU"/>
              </w:rPr>
              <w:t xml:space="preserve">Официальный партнер: </w:t>
            </w:r>
          </w:p>
          <w:p w:rsidR="004F1063" w:rsidRPr="004F1063" w:rsidRDefault="004F1063" w:rsidP="004F1063">
            <w:pPr>
              <w:spacing w:before="120" w:after="0" w:line="240" w:lineRule="auto"/>
              <w:jc w:val="center"/>
              <w:rPr>
                <w:rStyle w:val="a8"/>
                <w:rFonts w:ascii="Cambria" w:eastAsia="Times New Roman" w:hAnsi="Cambria"/>
                <w:iCs/>
                <w:color w:val="30327C"/>
                <w:sz w:val="25"/>
                <w:szCs w:val="25"/>
                <w:u w:val="none"/>
                <w:lang w:val="ru-RU" w:eastAsia="ru-RU"/>
              </w:rPr>
            </w:pPr>
            <w:r w:rsidRPr="004F1063">
              <w:rPr>
                <w:rStyle w:val="a8"/>
                <w:rFonts w:ascii="Cambria" w:eastAsia="Times New Roman" w:hAnsi="Cambria"/>
                <w:iCs/>
                <w:color w:val="30327C"/>
                <w:sz w:val="25"/>
                <w:szCs w:val="25"/>
                <w:u w:val="none"/>
                <w:lang w:val="ru-RU" w:eastAsia="ru-RU"/>
              </w:rPr>
              <w:t>«</w:t>
            </w:r>
            <w:r w:rsidRPr="004F1063">
              <w:rPr>
                <w:rStyle w:val="a8"/>
                <w:rFonts w:ascii="Cambria" w:eastAsia="Times New Roman" w:hAnsi="Cambria"/>
                <w:b/>
                <w:bCs/>
                <w:iCs/>
                <w:color w:val="30327C"/>
                <w:sz w:val="25"/>
                <w:szCs w:val="25"/>
                <w:u w:val="none"/>
                <w:lang w:val="ru-RU" w:eastAsia="ru-RU"/>
              </w:rPr>
              <w:t>Экспертно-исследовательская служба Украины</w:t>
            </w:r>
            <w:r w:rsidRPr="004F1063">
              <w:rPr>
                <w:rStyle w:val="a8"/>
                <w:rFonts w:ascii="Cambria" w:eastAsia="Times New Roman" w:hAnsi="Cambria"/>
                <w:iCs/>
                <w:color w:val="30327C"/>
                <w:sz w:val="25"/>
                <w:szCs w:val="25"/>
                <w:u w:val="none"/>
                <w:lang w:val="ru-RU" w:eastAsia="ru-RU"/>
              </w:rPr>
              <w:t>»</w:t>
            </w:r>
          </w:p>
          <w:p w:rsidR="004A1850" w:rsidRPr="004F1063" w:rsidRDefault="004A1850" w:rsidP="004A1850">
            <w:pPr>
              <w:spacing w:before="120" w:after="0" w:line="240" w:lineRule="auto"/>
              <w:jc w:val="center"/>
              <w:rPr>
                <w:rStyle w:val="a8"/>
                <w:rFonts w:ascii="Cambria" w:eastAsia="Times New Roman" w:hAnsi="Cambria"/>
                <w:iCs/>
                <w:color w:val="30327C"/>
                <w:sz w:val="25"/>
                <w:szCs w:val="25"/>
                <w:u w:val="none"/>
                <w:lang w:val="ru-RU" w:eastAsia="ru-RU"/>
              </w:rPr>
            </w:pPr>
            <w:r w:rsidRPr="004F1063">
              <w:rPr>
                <w:rStyle w:val="a8"/>
                <w:rFonts w:ascii="Cambria" w:eastAsia="Times New Roman" w:hAnsi="Cambria"/>
                <w:b/>
                <w:bCs/>
                <w:iCs/>
                <w:color w:val="30327C"/>
                <w:sz w:val="25"/>
                <w:szCs w:val="25"/>
                <w:u w:val="none"/>
                <w:lang w:val="ru-RU" w:eastAsia="ru-RU"/>
              </w:rPr>
              <w:t xml:space="preserve">судебная экспертиза </w:t>
            </w:r>
          </w:p>
          <w:p w:rsidR="003E401E" w:rsidRPr="004F1063" w:rsidRDefault="003E401E" w:rsidP="000D5330">
            <w:pPr>
              <w:spacing w:before="120" w:after="0" w:line="240" w:lineRule="auto"/>
              <w:jc w:val="center"/>
              <w:rPr>
                <w:rFonts w:ascii="Cambria" w:eastAsia="Times New Roman" w:hAnsi="Cambria"/>
                <w:iCs/>
                <w:color w:val="0F0C46"/>
                <w:sz w:val="25"/>
                <w:szCs w:val="25"/>
                <w:lang w:val="ru-RU"/>
              </w:rPr>
            </w:pPr>
            <w:r w:rsidRPr="004F1063">
              <w:rPr>
                <w:rStyle w:val="a8"/>
                <w:rFonts w:ascii="Cambria" w:eastAsia="Times New Roman" w:hAnsi="Cambria"/>
                <w:iCs/>
                <w:color w:val="30327C"/>
                <w:sz w:val="25"/>
                <w:szCs w:val="25"/>
                <w:u w:val="none"/>
                <w:lang w:val="ru-RU"/>
              </w:rPr>
              <w:t xml:space="preserve">экономическая, строительная, товароведческая, почерковедческая, компьютерная, лингвистическая, </w:t>
            </w:r>
            <w:r w:rsidR="004A1850" w:rsidRPr="004F1063">
              <w:rPr>
                <w:rStyle w:val="a8"/>
                <w:rFonts w:ascii="Cambria" w:eastAsia="Times New Roman" w:hAnsi="Cambria"/>
                <w:iCs/>
                <w:color w:val="30327C"/>
                <w:sz w:val="25"/>
                <w:szCs w:val="25"/>
                <w:u w:val="none"/>
                <w:lang w:val="ru-RU"/>
              </w:rPr>
              <w:t>психологическая</w:t>
            </w:r>
            <w:r w:rsidR="005F799A" w:rsidRPr="004F1063">
              <w:rPr>
                <w:rStyle w:val="a8"/>
                <w:rFonts w:ascii="Cambria" w:eastAsia="Times New Roman" w:hAnsi="Cambria"/>
                <w:iCs/>
                <w:color w:val="30327C"/>
                <w:sz w:val="25"/>
                <w:szCs w:val="25"/>
                <w:u w:val="none"/>
                <w:lang w:val="ru-RU"/>
              </w:rPr>
              <w:t xml:space="preserve"> и др</w:t>
            </w:r>
            <w:r w:rsidR="005F799A" w:rsidRPr="004F1063">
              <w:rPr>
                <w:rStyle w:val="a8"/>
                <w:rFonts w:ascii="Cambria" w:eastAsia="Times New Roman" w:hAnsi="Cambria"/>
                <w:iCs/>
                <w:color w:val="0F0C46"/>
                <w:sz w:val="25"/>
                <w:szCs w:val="25"/>
                <w:u w:val="none"/>
                <w:lang w:val="ru-RU"/>
              </w:rPr>
              <w:t>.</w:t>
            </w:r>
            <w:r w:rsidR="004F1063" w:rsidRPr="004F1063">
              <w:rPr>
                <w:rFonts w:ascii="Times New Roman" w:eastAsia="Times New Roman" w:hAnsi="Times New Roman" w:cs="Times New Roman"/>
                <w:iCs/>
                <w:color w:val="0F0C46"/>
                <w:sz w:val="25"/>
                <w:szCs w:val="25"/>
                <w:lang w:val="ru-RU" w:eastAsia="ru-RU"/>
              </w:rPr>
              <w:fldChar w:fldCharType="end"/>
            </w:r>
          </w:p>
          <w:p w:rsidR="000D5330" w:rsidRPr="000D5330" w:rsidRDefault="00F72AB5" w:rsidP="000D5330">
            <w:pPr>
              <w:spacing w:before="120" w:after="0" w:line="240" w:lineRule="auto"/>
              <w:jc w:val="center"/>
              <w:rPr>
                <w:rStyle w:val="a8"/>
                <w:rFonts w:ascii="Cambria" w:hAnsi="Cambria"/>
                <w:i/>
                <w:sz w:val="24"/>
                <w:szCs w:val="24"/>
                <w:u w:val="none"/>
              </w:rPr>
            </w:pPr>
            <w:hyperlink r:id="rId18" w:history="1">
              <w:r w:rsidR="000D5330" w:rsidRPr="000D5330">
                <w:rPr>
                  <w:rStyle w:val="a8"/>
                  <w:rFonts w:ascii="Cambria" w:hAnsi="Cambria" w:cs="Cambria"/>
                  <w:i/>
                  <w:iCs/>
                  <w:sz w:val="24"/>
                  <w:szCs w:val="24"/>
                  <w:lang w:val="ru-RU"/>
                </w:rPr>
                <w:t>https://ua-expert.com/</w:t>
              </w:r>
            </w:hyperlink>
          </w:p>
          <w:p w:rsidR="000D5330" w:rsidRPr="000D5330" w:rsidRDefault="000D5330" w:rsidP="00415C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99"/>
                <w:sz w:val="25"/>
                <w:szCs w:val="25"/>
                <w:lang w:val="ru-RU"/>
              </w:rPr>
            </w:pPr>
          </w:p>
        </w:tc>
      </w:tr>
    </w:tbl>
    <w:p w:rsidR="000D5330" w:rsidRDefault="000D5330"/>
    <w:p w:rsidR="000D5330" w:rsidRDefault="000D5330"/>
    <w:p w:rsidR="000D5330" w:rsidRDefault="000D5330"/>
    <w:p w:rsidR="003F22CA" w:rsidRDefault="003F22CA"/>
    <w:sectPr w:rsidR="003F22CA" w:rsidSect="00224CED">
      <w:pgSz w:w="11906" w:h="16838"/>
      <w:pgMar w:top="156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B5" w:rsidRDefault="00F72AB5" w:rsidP="00BB7616">
      <w:pPr>
        <w:spacing w:after="0" w:line="240" w:lineRule="auto"/>
      </w:pPr>
      <w:r>
        <w:separator/>
      </w:r>
    </w:p>
  </w:endnote>
  <w:endnote w:type="continuationSeparator" w:id="0">
    <w:p w:rsidR="00F72AB5" w:rsidRDefault="00F72AB5" w:rsidP="00B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B5" w:rsidRDefault="00F72AB5" w:rsidP="00BB7616">
      <w:pPr>
        <w:spacing w:after="0" w:line="240" w:lineRule="auto"/>
      </w:pPr>
      <w:r>
        <w:separator/>
      </w:r>
    </w:p>
  </w:footnote>
  <w:footnote w:type="continuationSeparator" w:id="0">
    <w:p w:rsidR="00F72AB5" w:rsidRDefault="00F72AB5" w:rsidP="00B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4A" w:rsidRDefault="00481645">
    <w:pPr>
      <w:pStyle w:val="a3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-107950</wp:posOffset>
          </wp:positionV>
          <wp:extent cx="300355" cy="907415"/>
          <wp:effectExtent l="0" t="0" r="4445" b="6985"/>
          <wp:wrapTight wrapText="bothSides">
            <wp:wrapPolygon edited="0">
              <wp:start x="0" y="0"/>
              <wp:lineTo x="0" y="21313"/>
              <wp:lineTo x="20550" y="21313"/>
              <wp:lineTo x="20550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B4rU1CreLdknoEzFLvq4ZSKGqQvpFj7ORqG0ESAWo58PzkiDF7tmWdMIhQog+xeRWegwSuWdPaa6U7bK507A==" w:salt="RSLNbn20b1gROiiv0cJC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16"/>
    <w:rsid w:val="0009192A"/>
    <w:rsid w:val="00094C74"/>
    <w:rsid w:val="00097F01"/>
    <w:rsid w:val="000A7E4A"/>
    <w:rsid w:val="000D5330"/>
    <w:rsid w:val="0012055D"/>
    <w:rsid w:val="00131FFF"/>
    <w:rsid w:val="00150147"/>
    <w:rsid w:val="00224CED"/>
    <w:rsid w:val="00275BE7"/>
    <w:rsid w:val="002C45B4"/>
    <w:rsid w:val="002E5611"/>
    <w:rsid w:val="00386E46"/>
    <w:rsid w:val="003E401E"/>
    <w:rsid w:val="003F22CA"/>
    <w:rsid w:val="0046184C"/>
    <w:rsid w:val="0046663D"/>
    <w:rsid w:val="00481645"/>
    <w:rsid w:val="004A1850"/>
    <w:rsid w:val="004F1063"/>
    <w:rsid w:val="00500823"/>
    <w:rsid w:val="00530CD7"/>
    <w:rsid w:val="00536B21"/>
    <w:rsid w:val="00565823"/>
    <w:rsid w:val="005E3110"/>
    <w:rsid w:val="005F799A"/>
    <w:rsid w:val="00615F6F"/>
    <w:rsid w:val="006E76CB"/>
    <w:rsid w:val="00741BDC"/>
    <w:rsid w:val="0078478D"/>
    <w:rsid w:val="00796206"/>
    <w:rsid w:val="007D68F4"/>
    <w:rsid w:val="008044F2"/>
    <w:rsid w:val="00887DCB"/>
    <w:rsid w:val="00894C9B"/>
    <w:rsid w:val="0091536C"/>
    <w:rsid w:val="00966D04"/>
    <w:rsid w:val="009735BB"/>
    <w:rsid w:val="00A300BC"/>
    <w:rsid w:val="00B25851"/>
    <w:rsid w:val="00B4204D"/>
    <w:rsid w:val="00BB7616"/>
    <w:rsid w:val="00CA5161"/>
    <w:rsid w:val="00CB7969"/>
    <w:rsid w:val="00DA47FB"/>
    <w:rsid w:val="00DC2A9D"/>
    <w:rsid w:val="00DF62E0"/>
    <w:rsid w:val="00E577EB"/>
    <w:rsid w:val="00F72AB5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1152"/>
  <w15:docId w15:val="{DEB84EF2-FA54-4F4F-92AE-8169CAB7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B7616"/>
    <w:rPr>
      <w:lang w:val="uk-UA"/>
    </w:rPr>
  </w:style>
  <w:style w:type="paragraph" w:styleId="a5">
    <w:name w:val="footer"/>
    <w:basedOn w:val="a"/>
    <w:link w:val="a6"/>
    <w:uiPriority w:val="99"/>
    <w:unhideWhenUsed/>
    <w:rsid w:val="00BB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B7616"/>
    <w:rPr>
      <w:lang w:val="uk-UA"/>
    </w:rPr>
  </w:style>
  <w:style w:type="character" w:styleId="a7">
    <w:name w:val="Placeholder Text"/>
    <w:basedOn w:val="a0"/>
    <w:uiPriority w:val="99"/>
    <w:semiHidden/>
    <w:rsid w:val="008044F2"/>
    <w:rPr>
      <w:color w:val="808080"/>
    </w:rPr>
  </w:style>
  <w:style w:type="character" w:styleId="a8">
    <w:name w:val="Hyperlink"/>
    <w:uiPriority w:val="99"/>
    <w:unhideWhenUsed/>
    <w:rsid w:val="0046663D"/>
    <w:rPr>
      <w:color w:val="0563C1"/>
      <w:u w:val="single"/>
    </w:rPr>
  </w:style>
  <w:style w:type="table" w:styleId="a9">
    <w:name w:val="Table Grid"/>
    <w:basedOn w:val="a1"/>
    <w:uiPriority w:val="39"/>
    <w:rsid w:val="0038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D533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401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577E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acers.top" TargetMode="External"/><Relationship Id="rId18" Type="http://schemas.openxmlformats.org/officeDocument/2006/relationships/hyperlink" Target="https://ua-expert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acers.top/" TargetMode="Externa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ua-expert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top-pacers/" TargetMode="External"/><Relationship Id="rId10" Type="http://schemas.openxmlformats.org/officeDocument/2006/relationships/hyperlink" Target="mailto:info@pacers.to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acers.top" TargetMode="External"/><Relationship Id="rId14" Type="http://schemas.openxmlformats.org/officeDocument/2006/relationships/hyperlink" Target="https://www.facebook.com/pacers.t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53331-C51B-42D4-9E0D-BA75CF2ADDAB}"/>
      </w:docPartPr>
      <w:docPartBody>
        <w:p w:rsidR="00FD344B" w:rsidRDefault="00FD344B"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699D45C9614C839189F959D516F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743B4-E383-42AF-A55D-A3654EB064BF}"/>
      </w:docPartPr>
      <w:docPartBody>
        <w:p w:rsidR="00FD344B" w:rsidRDefault="00FD344B" w:rsidP="00FD344B">
          <w:pPr>
            <w:pStyle w:val="D4699D45C9614C839189F959D516F35E1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7BF6F932F4835BA9E8D1269E6A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D1A79-2313-4C4A-9A7D-A0FF96310D04}"/>
      </w:docPartPr>
      <w:docPartBody>
        <w:p w:rsidR="00FD344B" w:rsidRDefault="00FD344B" w:rsidP="00FD344B">
          <w:pPr>
            <w:pStyle w:val="7E17BF6F932F4835BA9E8D1269E6A63C1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6516999365451D85C6F0C5B0387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0C32A-DD36-419D-843C-48441B385D52}"/>
      </w:docPartPr>
      <w:docPartBody>
        <w:p w:rsidR="00FD344B" w:rsidRDefault="00FD344B" w:rsidP="00FD344B">
          <w:pPr>
            <w:pStyle w:val="946516999365451D85C6F0C5B0387867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4E5A8EED7B4683908C6EC60DB95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C49DD-A0D4-4F9F-8209-C4F5DE7A6DB6}"/>
      </w:docPartPr>
      <w:docPartBody>
        <w:p w:rsidR="00FD344B" w:rsidRDefault="00FD344B" w:rsidP="00FD344B">
          <w:pPr>
            <w:pStyle w:val="514E5A8EED7B4683908C6EC60DB95DE4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871F9FB5E4305A79D80AA9BBFD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FF6BB-3EC5-4F3D-A830-4BE8AA55CF47}"/>
      </w:docPartPr>
      <w:docPartBody>
        <w:p w:rsidR="00FD344B" w:rsidRDefault="00FD344B" w:rsidP="00FD344B">
          <w:pPr>
            <w:pStyle w:val="71D871F9FB5E4305A79D80AA9BBFD68E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45FA6D8C042A2829D5A4BC887A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F12FE-905D-4A3B-A854-36C466DD5425}"/>
      </w:docPartPr>
      <w:docPartBody>
        <w:p w:rsidR="00FD344B" w:rsidRDefault="00FD344B" w:rsidP="00FD344B">
          <w:pPr>
            <w:pStyle w:val="B8C45FA6D8C042A2829D5A4BC887A2D8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D8ACCA421F4304B1751D2B4CCB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EEB53-425B-49D1-860C-A15502CA2791}"/>
      </w:docPartPr>
      <w:docPartBody>
        <w:p w:rsidR="00FD344B" w:rsidRDefault="00FD344B" w:rsidP="00FD344B">
          <w:pPr>
            <w:pStyle w:val="FED8ACCA421F4304B1751D2B4CCBABD3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BF7DD691644A0D81BFC8ECFFDC7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1E450-4B40-44FA-B3A9-01D648F122AA}"/>
      </w:docPartPr>
      <w:docPartBody>
        <w:p w:rsidR="00FD344B" w:rsidRDefault="00FD344B" w:rsidP="00FD344B">
          <w:pPr>
            <w:pStyle w:val="CEBF7DD691644A0D81BFC8ECFFDC7CB2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07F11148DC4C78A4C58670FB44B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96159-5551-4EAC-AB5B-3B79858E1024}"/>
      </w:docPartPr>
      <w:docPartBody>
        <w:p w:rsidR="00FD344B" w:rsidRDefault="00FD344B" w:rsidP="00FD344B">
          <w:pPr>
            <w:pStyle w:val="B307F11148DC4C78A4C58670FB44B1FB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FF995484134A16A85A672E317ED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ABDDD-F252-4E90-9C1A-3F7FB1558BA9}"/>
      </w:docPartPr>
      <w:docPartBody>
        <w:p w:rsidR="00FD344B" w:rsidRDefault="00FD344B" w:rsidP="00FD344B">
          <w:pPr>
            <w:pStyle w:val="60FF995484134A16A85A672E317ED0D9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AC1F0926D411C85D4877A8A061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8A1F5-88C4-4D2B-BA94-F39D9D6C6F54}"/>
      </w:docPartPr>
      <w:docPartBody>
        <w:p w:rsidR="00FD344B" w:rsidRDefault="00FD344B" w:rsidP="00FD344B">
          <w:pPr>
            <w:pStyle w:val="A00AC1F0926D411C85D4877A8A061AE2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70EA721AF45F7B7E81E5960E60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1B132-EDE9-41BD-A869-E86CD12BD612}"/>
      </w:docPartPr>
      <w:docPartBody>
        <w:p w:rsidR="00FD344B" w:rsidRDefault="00FD344B" w:rsidP="00FD344B">
          <w:pPr>
            <w:pStyle w:val="D7A70EA721AF45F7B7E81E5960E60A19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F3F6D0E6BC43BBB56BE26A50969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4A0BE-A312-468B-9C69-BF1C9269FAB3}"/>
      </w:docPartPr>
      <w:docPartBody>
        <w:p w:rsidR="00FD344B" w:rsidRDefault="00FD344B" w:rsidP="00FD344B">
          <w:pPr>
            <w:pStyle w:val="AAF3F6D0E6BC43BBB56BE26A50969D46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C3AEA7EEE848BBA94C8AC6C6F4E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45712-4F6D-4D46-AC26-1218931DD114}"/>
      </w:docPartPr>
      <w:docPartBody>
        <w:p w:rsidR="00FD344B" w:rsidRDefault="00FD344B" w:rsidP="00FD344B">
          <w:pPr>
            <w:pStyle w:val="B7C3AEA7EEE848BBA94C8AC6C6F4E951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6715A70ED74EEC80F6DC71DDAA7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206EC-6AD5-4A10-862D-CF11C5F1455A}"/>
      </w:docPartPr>
      <w:docPartBody>
        <w:p w:rsidR="00FD344B" w:rsidRDefault="00FD344B" w:rsidP="00FD344B">
          <w:pPr>
            <w:pStyle w:val="5E6715A70ED74EEC80F6DC71DDAA7076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3DDB9C8A847769D5D37372610A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3741B-E0A4-4B1E-A40A-4B39E6A8A6E7}"/>
      </w:docPartPr>
      <w:docPartBody>
        <w:p w:rsidR="00FD344B" w:rsidRDefault="00FD344B" w:rsidP="00FD344B">
          <w:pPr>
            <w:pStyle w:val="B8B3DDB9C8A847769D5D37372610AFAB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755FDEB314394B2BB2CE7DB153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593FC-F2A5-444C-97AB-F37AF78877ED}"/>
      </w:docPartPr>
      <w:docPartBody>
        <w:p w:rsidR="00FD344B" w:rsidRDefault="00FD344B" w:rsidP="00FD344B">
          <w:pPr>
            <w:pStyle w:val="221755FDEB314394B2BB2CE7DB1532BA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B638B974754996981A4EEB58AF3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16A13-1EE7-4A65-8EDA-2D0E5C537E13}"/>
      </w:docPartPr>
      <w:docPartBody>
        <w:p w:rsidR="00FD344B" w:rsidRDefault="00FD344B" w:rsidP="00FD344B">
          <w:pPr>
            <w:pStyle w:val="4BB638B974754996981A4EEB58AF3D9C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F7C39768224E7FB84630F3D67F1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A20A8-BC1A-4A60-B980-8B6CF6AD5638}"/>
      </w:docPartPr>
      <w:docPartBody>
        <w:p w:rsidR="00FD344B" w:rsidRDefault="00FD344B" w:rsidP="00FD344B">
          <w:pPr>
            <w:pStyle w:val="CEF7C39768224E7FB84630F3D67F1AE4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17D8166704D13BF1202FDA9510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6DA06-613A-437E-A896-B4F96CE973F0}"/>
      </w:docPartPr>
      <w:docPartBody>
        <w:p w:rsidR="00FD344B" w:rsidRDefault="00FD344B" w:rsidP="00FD344B">
          <w:pPr>
            <w:pStyle w:val="CF017D8166704D13BF1202FDA9510034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332282156541308D093FF83CB89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2D6C1-3394-4F19-A31F-61A74F7B6E6A}"/>
      </w:docPartPr>
      <w:docPartBody>
        <w:p w:rsidR="00FD344B" w:rsidRDefault="00FD344B" w:rsidP="00FD344B">
          <w:pPr>
            <w:pStyle w:val="3D332282156541308D093FF83CB89774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80F4859F234DDE8789BE6FD134D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5F51E-52C6-41A0-98EB-3D46AFB4B9C7}"/>
      </w:docPartPr>
      <w:docPartBody>
        <w:p w:rsidR="00FD344B" w:rsidRDefault="00FD344B" w:rsidP="00FD344B">
          <w:pPr>
            <w:pStyle w:val="6A80F4859F234DDE8789BE6FD134DC1A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CF95E0CA7D4DFAA798FB392E8C0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03CF4-9499-42CA-942F-AA0AA44F27FF}"/>
      </w:docPartPr>
      <w:docPartBody>
        <w:p w:rsidR="00FD344B" w:rsidRDefault="00FD344B" w:rsidP="00FD344B">
          <w:pPr>
            <w:pStyle w:val="D3CF95E0CA7D4DFAA798FB392E8C044C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EE64C87F35402B8EF471C14E43F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CE172-7E34-46FC-9E87-96BC108BEAFF}"/>
      </w:docPartPr>
      <w:docPartBody>
        <w:p w:rsidR="00FD344B" w:rsidRDefault="00FD344B" w:rsidP="00FD344B">
          <w:pPr>
            <w:pStyle w:val="78EE64C87F35402B8EF471C14E43F58E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E74EAAD71E4FF5B39381A8B681D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41A10-3EC1-4E50-A87D-AE4289A4791B}"/>
      </w:docPartPr>
      <w:docPartBody>
        <w:p w:rsidR="00FD344B" w:rsidRDefault="00FD344B" w:rsidP="00FD344B">
          <w:pPr>
            <w:pStyle w:val="E6E74EAAD71E4FF5B39381A8B681DB72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99C2A34FE14BD2AAE142DC909F9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705F0-7F1D-4FA3-AB86-E3D1297BBB55}"/>
      </w:docPartPr>
      <w:docPartBody>
        <w:p w:rsidR="00FD344B" w:rsidRDefault="00FD344B" w:rsidP="00FD344B">
          <w:pPr>
            <w:pStyle w:val="E199C2A34FE14BD2AAE142DC909F96C4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775BF9EC23422B8124C6912A6E7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A8446-5849-40C7-B1F3-3284102D0049}"/>
      </w:docPartPr>
      <w:docPartBody>
        <w:p w:rsidR="00FD344B" w:rsidRDefault="00FD344B" w:rsidP="00FD344B">
          <w:pPr>
            <w:pStyle w:val="9E775BF9EC23422B8124C6912A6E7159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17E66A10C14573A5A48FA8634FD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1211D-A174-4E6F-A5D7-5578E9649443}"/>
      </w:docPartPr>
      <w:docPartBody>
        <w:p w:rsidR="00FD344B" w:rsidRDefault="00FD344B" w:rsidP="00FD344B">
          <w:pPr>
            <w:pStyle w:val="0117E66A10C14573A5A48FA8634FD63E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EF57529E442CD93494B02F3951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EECE2-13EE-4F1B-BB95-66E08FE6F5A5}"/>
      </w:docPartPr>
      <w:docPartBody>
        <w:p w:rsidR="00FD344B" w:rsidRDefault="00FD344B" w:rsidP="00FD344B">
          <w:pPr>
            <w:pStyle w:val="797EF57529E442CD93494B02F3951969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96792BC5394F2BB7222D4EE0479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642B0-2F32-4508-BA2A-416FF8B7F2B6}"/>
      </w:docPartPr>
      <w:docPartBody>
        <w:p w:rsidR="00FD344B" w:rsidRDefault="00FD344B" w:rsidP="00FD344B">
          <w:pPr>
            <w:pStyle w:val="5096792BC5394F2BB7222D4EE0479E64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C82EF37219422C80B76258ED7AA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4A6B6-FFDA-40C6-9061-7E39F18A0226}"/>
      </w:docPartPr>
      <w:docPartBody>
        <w:p w:rsidR="00FD344B" w:rsidRDefault="00FD344B" w:rsidP="00FD344B">
          <w:pPr>
            <w:pStyle w:val="34C82EF37219422C80B76258ED7AA1BA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C30F8A97034D75950E3F8B6E8EE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576AE-6359-4791-8170-82FA8ED5E5AB}"/>
      </w:docPartPr>
      <w:docPartBody>
        <w:p w:rsidR="00FD344B" w:rsidRDefault="00FD344B" w:rsidP="00FD344B">
          <w:pPr>
            <w:pStyle w:val="B4C30F8A97034D75950E3F8B6E8EEEC3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1559DD6B54591A8064AE5AD303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99A15-CCCF-46E6-A99F-3B41480EBA35}"/>
      </w:docPartPr>
      <w:docPartBody>
        <w:p w:rsidR="00FD344B" w:rsidRDefault="00FD344B" w:rsidP="00FD344B">
          <w:pPr>
            <w:pStyle w:val="75E1559DD6B54591A8064AE5AD303330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02221D05F74A8B8B1195B211001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491E-DD4A-4457-BFF8-118A6EEAADCE}"/>
      </w:docPartPr>
      <w:docPartBody>
        <w:p w:rsidR="00FD344B" w:rsidRDefault="00FD344B" w:rsidP="00FD344B">
          <w:pPr>
            <w:pStyle w:val="3602221D05F74A8B8B1195B211001D3C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FEE666C1E340DFA523F60E59C6D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4CAC8-C63B-457F-9499-9CDE2390A1BC}"/>
      </w:docPartPr>
      <w:docPartBody>
        <w:p w:rsidR="00FD344B" w:rsidRDefault="00FD344B" w:rsidP="00FD344B">
          <w:pPr>
            <w:pStyle w:val="70FEE666C1E340DFA523F60E59C6DB43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48935043147CAAB236739D8499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283CE-0347-4E4E-934F-91B863875EF0}"/>
      </w:docPartPr>
      <w:docPartBody>
        <w:p w:rsidR="00FD344B" w:rsidRDefault="00FD344B" w:rsidP="00FD344B">
          <w:pPr>
            <w:pStyle w:val="B7948935043147CAAB236739D8499FF5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72938073E040EE9D66DF2A71783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FDB15-E046-4039-9139-79129A381504}"/>
      </w:docPartPr>
      <w:docPartBody>
        <w:p w:rsidR="00FD344B" w:rsidRDefault="00FD344B" w:rsidP="00FD344B">
          <w:pPr>
            <w:pStyle w:val="C672938073E040EE9D66DF2A71783D96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71A6AEF6F14588B11410D8E8C7D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97432-3185-4FA1-9870-7DDEF110013C}"/>
      </w:docPartPr>
      <w:docPartBody>
        <w:p w:rsidR="00FD344B" w:rsidRDefault="00FD344B" w:rsidP="00FD344B">
          <w:pPr>
            <w:pStyle w:val="4671A6AEF6F14588B11410D8E8C7D3DA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A4E831A2914B7BA474B208916CF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AC3B2-0840-4502-BC93-49F77AAB6ACF}"/>
      </w:docPartPr>
      <w:docPartBody>
        <w:p w:rsidR="00FD344B" w:rsidRDefault="00FD344B" w:rsidP="00FD344B">
          <w:pPr>
            <w:pStyle w:val="2DA4E831A2914B7BA474B208916CFF58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366B97CD2F4BE0A1C532B1E1C3F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C889C-B9D1-4ABA-8BDF-94189957743B}"/>
      </w:docPartPr>
      <w:docPartBody>
        <w:p w:rsidR="00FD344B" w:rsidRDefault="00FD344B" w:rsidP="00FD344B">
          <w:pPr>
            <w:pStyle w:val="BE366B97CD2F4BE0A1C532B1E1C3F392"/>
          </w:pPr>
          <w:r w:rsidRPr="00E2340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0757280BD0400E9C2441411ACC0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4ED87-C26B-4CE9-9798-E5E205D195A8}"/>
      </w:docPartPr>
      <w:docPartBody>
        <w:p w:rsidR="00FD344B" w:rsidRDefault="00FD344B" w:rsidP="00FD344B">
          <w:pPr>
            <w:pStyle w:val="FA0757280BD0400E9C2441411ACC0094"/>
          </w:pPr>
          <w:r w:rsidRPr="00E2340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B"/>
    <w:rsid w:val="000C621E"/>
    <w:rsid w:val="00361395"/>
    <w:rsid w:val="00454988"/>
    <w:rsid w:val="007B0713"/>
    <w:rsid w:val="008378C2"/>
    <w:rsid w:val="00973D04"/>
    <w:rsid w:val="00C759CA"/>
    <w:rsid w:val="00C81C7F"/>
    <w:rsid w:val="00F7301A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4699D45C9614C839189F959D516F35E">
    <w:name w:val="D4699D45C9614C839189F959D516F35E"/>
    <w:rsid w:val="00FD344B"/>
  </w:style>
  <w:style w:type="paragraph" w:customStyle="1" w:styleId="7E17BF6F932F4835BA9E8D1269E6A63C">
    <w:name w:val="7E17BF6F932F4835BA9E8D1269E6A63C"/>
    <w:rsid w:val="00FD344B"/>
  </w:style>
  <w:style w:type="paragraph" w:customStyle="1" w:styleId="946516999365451D85C6F0C5B0387867">
    <w:name w:val="946516999365451D85C6F0C5B0387867"/>
    <w:rsid w:val="00FD344B"/>
    <w:rPr>
      <w:rFonts w:eastAsiaTheme="minorHAnsi"/>
      <w:lang w:val="uk-UA" w:eastAsia="en-US"/>
    </w:rPr>
  </w:style>
  <w:style w:type="paragraph" w:customStyle="1" w:styleId="514E5A8EED7B4683908C6EC60DB95DE4">
    <w:name w:val="514E5A8EED7B4683908C6EC60DB95DE4"/>
    <w:rsid w:val="00FD344B"/>
    <w:rPr>
      <w:rFonts w:eastAsiaTheme="minorHAnsi"/>
      <w:lang w:val="uk-UA" w:eastAsia="en-US"/>
    </w:rPr>
  </w:style>
  <w:style w:type="paragraph" w:customStyle="1" w:styleId="71D871F9FB5E4305A79D80AA9BBFD68E">
    <w:name w:val="71D871F9FB5E4305A79D80AA9BBFD68E"/>
    <w:rsid w:val="00FD344B"/>
    <w:rPr>
      <w:rFonts w:eastAsiaTheme="minorHAnsi"/>
      <w:lang w:val="uk-UA" w:eastAsia="en-US"/>
    </w:rPr>
  </w:style>
  <w:style w:type="paragraph" w:customStyle="1" w:styleId="B8C45FA6D8C042A2829D5A4BC887A2D8">
    <w:name w:val="B8C45FA6D8C042A2829D5A4BC887A2D8"/>
    <w:rsid w:val="00FD344B"/>
    <w:rPr>
      <w:rFonts w:eastAsiaTheme="minorHAnsi"/>
      <w:lang w:val="uk-UA" w:eastAsia="en-US"/>
    </w:rPr>
  </w:style>
  <w:style w:type="paragraph" w:customStyle="1" w:styleId="D4699D45C9614C839189F959D516F35E1">
    <w:name w:val="D4699D45C9614C839189F959D516F35E1"/>
    <w:rsid w:val="00FD344B"/>
    <w:rPr>
      <w:rFonts w:eastAsiaTheme="minorHAnsi"/>
      <w:lang w:val="uk-UA" w:eastAsia="en-US"/>
    </w:rPr>
  </w:style>
  <w:style w:type="paragraph" w:customStyle="1" w:styleId="7E17BF6F932F4835BA9E8D1269E6A63C1">
    <w:name w:val="7E17BF6F932F4835BA9E8D1269E6A63C1"/>
    <w:rsid w:val="00FD344B"/>
    <w:rPr>
      <w:rFonts w:eastAsiaTheme="minorHAnsi"/>
      <w:lang w:val="uk-UA" w:eastAsia="en-US"/>
    </w:rPr>
  </w:style>
  <w:style w:type="paragraph" w:customStyle="1" w:styleId="FED8ACCA421F4304B1751D2B4CCBABD3">
    <w:name w:val="FED8ACCA421F4304B1751D2B4CCBABD3"/>
    <w:rsid w:val="00FD344B"/>
    <w:rPr>
      <w:rFonts w:eastAsiaTheme="minorHAnsi"/>
      <w:lang w:val="uk-UA" w:eastAsia="en-US"/>
    </w:rPr>
  </w:style>
  <w:style w:type="paragraph" w:customStyle="1" w:styleId="CEBF7DD691644A0D81BFC8ECFFDC7CB2">
    <w:name w:val="CEBF7DD691644A0D81BFC8ECFFDC7CB2"/>
    <w:rsid w:val="00FD344B"/>
    <w:rPr>
      <w:rFonts w:eastAsiaTheme="minorHAnsi"/>
      <w:lang w:val="uk-UA" w:eastAsia="en-US"/>
    </w:rPr>
  </w:style>
  <w:style w:type="paragraph" w:customStyle="1" w:styleId="B307F11148DC4C78A4C58670FB44B1FB">
    <w:name w:val="B307F11148DC4C78A4C58670FB44B1FB"/>
    <w:rsid w:val="00FD344B"/>
    <w:rPr>
      <w:rFonts w:eastAsiaTheme="minorHAnsi"/>
      <w:lang w:val="uk-UA" w:eastAsia="en-US"/>
    </w:rPr>
  </w:style>
  <w:style w:type="paragraph" w:customStyle="1" w:styleId="60FF995484134A16A85A672E317ED0D9">
    <w:name w:val="60FF995484134A16A85A672E317ED0D9"/>
    <w:rsid w:val="00FD344B"/>
    <w:rPr>
      <w:rFonts w:eastAsiaTheme="minorHAnsi"/>
      <w:lang w:val="uk-UA" w:eastAsia="en-US"/>
    </w:rPr>
  </w:style>
  <w:style w:type="paragraph" w:customStyle="1" w:styleId="A00AC1F0926D411C85D4877A8A061AE2">
    <w:name w:val="A00AC1F0926D411C85D4877A8A061AE2"/>
    <w:rsid w:val="00FD344B"/>
    <w:rPr>
      <w:rFonts w:eastAsiaTheme="minorHAnsi"/>
      <w:lang w:val="uk-UA" w:eastAsia="en-US"/>
    </w:rPr>
  </w:style>
  <w:style w:type="paragraph" w:customStyle="1" w:styleId="D7A70EA721AF45F7B7E81E5960E60A19">
    <w:name w:val="D7A70EA721AF45F7B7E81E5960E60A19"/>
    <w:rsid w:val="00FD344B"/>
    <w:rPr>
      <w:rFonts w:eastAsiaTheme="minorHAnsi"/>
      <w:lang w:val="uk-UA" w:eastAsia="en-US"/>
    </w:rPr>
  </w:style>
  <w:style w:type="paragraph" w:customStyle="1" w:styleId="AAF3F6D0E6BC43BBB56BE26A50969D46">
    <w:name w:val="AAF3F6D0E6BC43BBB56BE26A50969D46"/>
    <w:rsid w:val="00FD344B"/>
    <w:rPr>
      <w:rFonts w:eastAsiaTheme="minorHAnsi"/>
      <w:lang w:val="uk-UA" w:eastAsia="en-US"/>
    </w:rPr>
  </w:style>
  <w:style w:type="paragraph" w:customStyle="1" w:styleId="B7C3AEA7EEE848BBA94C8AC6C6F4E951">
    <w:name w:val="B7C3AEA7EEE848BBA94C8AC6C6F4E951"/>
    <w:rsid w:val="00FD344B"/>
    <w:rPr>
      <w:rFonts w:eastAsiaTheme="minorHAnsi"/>
      <w:lang w:val="uk-UA" w:eastAsia="en-US"/>
    </w:rPr>
  </w:style>
  <w:style w:type="paragraph" w:customStyle="1" w:styleId="5E6715A70ED74EEC80F6DC71DDAA7076">
    <w:name w:val="5E6715A70ED74EEC80F6DC71DDAA7076"/>
    <w:rsid w:val="00FD344B"/>
    <w:rPr>
      <w:rFonts w:eastAsiaTheme="minorHAnsi"/>
      <w:lang w:val="uk-UA" w:eastAsia="en-US"/>
    </w:rPr>
  </w:style>
  <w:style w:type="paragraph" w:customStyle="1" w:styleId="B8B3DDB9C8A847769D5D37372610AFAB">
    <w:name w:val="B8B3DDB9C8A847769D5D37372610AFAB"/>
    <w:rsid w:val="00FD344B"/>
    <w:rPr>
      <w:rFonts w:eastAsiaTheme="minorHAnsi"/>
      <w:lang w:val="uk-UA" w:eastAsia="en-US"/>
    </w:rPr>
  </w:style>
  <w:style w:type="paragraph" w:customStyle="1" w:styleId="221755FDEB314394B2BB2CE7DB1532BA">
    <w:name w:val="221755FDEB314394B2BB2CE7DB1532BA"/>
    <w:rsid w:val="00FD344B"/>
    <w:rPr>
      <w:rFonts w:eastAsiaTheme="minorHAnsi"/>
      <w:lang w:val="uk-UA" w:eastAsia="en-US"/>
    </w:rPr>
  </w:style>
  <w:style w:type="paragraph" w:customStyle="1" w:styleId="4BB638B974754996981A4EEB58AF3D9C">
    <w:name w:val="4BB638B974754996981A4EEB58AF3D9C"/>
    <w:rsid w:val="00FD344B"/>
    <w:rPr>
      <w:rFonts w:eastAsiaTheme="minorHAnsi"/>
      <w:lang w:val="uk-UA" w:eastAsia="en-US"/>
    </w:rPr>
  </w:style>
  <w:style w:type="paragraph" w:customStyle="1" w:styleId="CEF7C39768224E7FB84630F3D67F1AE4">
    <w:name w:val="CEF7C39768224E7FB84630F3D67F1AE4"/>
    <w:rsid w:val="00FD344B"/>
    <w:rPr>
      <w:rFonts w:eastAsiaTheme="minorHAnsi"/>
      <w:lang w:val="uk-UA" w:eastAsia="en-US"/>
    </w:rPr>
  </w:style>
  <w:style w:type="paragraph" w:customStyle="1" w:styleId="CF017D8166704D13BF1202FDA9510034">
    <w:name w:val="CF017D8166704D13BF1202FDA9510034"/>
    <w:rsid w:val="00FD344B"/>
    <w:rPr>
      <w:rFonts w:eastAsiaTheme="minorHAnsi"/>
      <w:lang w:val="uk-UA" w:eastAsia="en-US"/>
    </w:rPr>
  </w:style>
  <w:style w:type="paragraph" w:customStyle="1" w:styleId="3D332282156541308D093FF83CB89774">
    <w:name w:val="3D332282156541308D093FF83CB89774"/>
    <w:rsid w:val="00FD344B"/>
    <w:rPr>
      <w:rFonts w:eastAsiaTheme="minorHAnsi"/>
      <w:lang w:val="uk-UA" w:eastAsia="en-US"/>
    </w:rPr>
  </w:style>
  <w:style w:type="paragraph" w:customStyle="1" w:styleId="6A80F4859F234DDE8789BE6FD134DC1A">
    <w:name w:val="6A80F4859F234DDE8789BE6FD134DC1A"/>
    <w:rsid w:val="00FD344B"/>
    <w:rPr>
      <w:rFonts w:eastAsiaTheme="minorHAnsi"/>
      <w:lang w:val="uk-UA" w:eastAsia="en-US"/>
    </w:rPr>
  </w:style>
  <w:style w:type="paragraph" w:customStyle="1" w:styleId="D3CF95E0CA7D4DFAA798FB392E8C044C">
    <w:name w:val="D3CF95E0CA7D4DFAA798FB392E8C044C"/>
    <w:rsid w:val="00FD344B"/>
    <w:rPr>
      <w:rFonts w:eastAsiaTheme="minorHAnsi"/>
      <w:lang w:val="uk-UA" w:eastAsia="en-US"/>
    </w:rPr>
  </w:style>
  <w:style w:type="paragraph" w:customStyle="1" w:styleId="78EE64C87F35402B8EF471C14E43F58E">
    <w:name w:val="78EE64C87F35402B8EF471C14E43F58E"/>
    <w:rsid w:val="00FD344B"/>
    <w:rPr>
      <w:rFonts w:eastAsiaTheme="minorHAnsi"/>
      <w:lang w:val="uk-UA" w:eastAsia="en-US"/>
    </w:rPr>
  </w:style>
  <w:style w:type="paragraph" w:customStyle="1" w:styleId="E6E74EAAD71E4FF5B39381A8B681DB72">
    <w:name w:val="E6E74EAAD71E4FF5B39381A8B681DB72"/>
    <w:rsid w:val="00FD344B"/>
    <w:rPr>
      <w:rFonts w:eastAsiaTheme="minorHAnsi"/>
      <w:lang w:val="uk-UA" w:eastAsia="en-US"/>
    </w:rPr>
  </w:style>
  <w:style w:type="paragraph" w:customStyle="1" w:styleId="E199C2A34FE14BD2AAE142DC909F96C4">
    <w:name w:val="E199C2A34FE14BD2AAE142DC909F96C4"/>
    <w:rsid w:val="00FD344B"/>
    <w:rPr>
      <w:rFonts w:eastAsiaTheme="minorHAnsi"/>
      <w:lang w:val="uk-UA" w:eastAsia="en-US"/>
    </w:rPr>
  </w:style>
  <w:style w:type="paragraph" w:customStyle="1" w:styleId="9E775BF9EC23422B8124C6912A6E7159">
    <w:name w:val="9E775BF9EC23422B8124C6912A6E7159"/>
    <w:rsid w:val="00FD344B"/>
    <w:rPr>
      <w:rFonts w:eastAsiaTheme="minorHAnsi"/>
      <w:lang w:val="uk-UA" w:eastAsia="en-US"/>
    </w:rPr>
  </w:style>
  <w:style w:type="paragraph" w:customStyle="1" w:styleId="0117E66A10C14573A5A48FA8634FD63E">
    <w:name w:val="0117E66A10C14573A5A48FA8634FD63E"/>
    <w:rsid w:val="00FD344B"/>
    <w:rPr>
      <w:rFonts w:eastAsiaTheme="minorHAnsi"/>
      <w:lang w:val="uk-UA" w:eastAsia="en-US"/>
    </w:rPr>
  </w:style>
  <w:style w:type="paragraph" w:customStyle="1" w:styleId="797EF57529E442CD93494B02F3951969">
    <w:name w:val="797EF57529E442CD93494B02F3951969"/>
    <w:rsid w:val="00FD344B"/>
    <w:rPr>
      <w:rFonts w:eastAsiaTheme="minorHAnsi"/>
      <w:lang w:val="uk-UA" w:eastAsia="en-US"/>
    </w:rPr>
  </w:style>
  <w:style w:type="paragraph" w:customStyle="1" w:styleId="5096792BC5394F2BB7222D4EE0479E64">
    <w:name w:val="5096792BC5394F2BB7222D4EE0479E64"/>
    <w:rsid w:val="00FD344B"/>
    <w:rPr>
      <w:rFonts w:eastAsiaTheme="minorHAnsi"/>
      <w:lang w:val="uk-UA" w:eastAsia="en-US"/>
    </w:rPr>
  </w:style>
  <w:style w:type="paragraph" w:customStyle="1" w:styleId="34C82EF37219422C80B76258ED7AA1BA">
    <w:name w:val="34C82EF37219422C80B76258ED7AA1BA"/>
    <w:rsid w:val="00FD344B"/>
    <w:rPr>
      <w:rFonts w:eastAsiaTheme="minorHAnsi"/>
      <w:lang w:val="uk-UA" w:eastAsia="en-US"/>
    </w:rPr>
  </w:style>
  <w:style w:type="paragraph" w:customStyle="1" w:styleId="B4C30F8A97034D75950E3F8B6E8EEEC3">
    <w:name w:val="B4C30F8A97034D75950E3F8B6E8EEEC3"/>
    <w:rsid w:val="00FD344B"/>
    <w:rPr>
      <w:rFonts w:eastAsiaTheme="minorHAnsi"/>
      <w:lang w:val="uk-UA" w:eastAsia="en-US"/>
    </w:rPr>
  </w:style>
  <w:style w:type="paragraph" w:customStyle="1" w:styleId="75E1559DD6B54591A8064AE5AD303330">
    <w:name w:val="75E1559DD6B54591A8064AE5AD303330"/>
    <w:rsid w:val="00FD344B"/>
    <w:rPr>
      <w:rFonts w:eastAsiaTheme="minorHAnsi"/>
      <w:lang w:val="uk-UA" w:eastAsia="en-US"/>
    </w:rPr>
  </w:style>
  <w:style w:type="paragraph" w:customStyle="1" w:styleId="3602221D05F74A8B8B1195B211001D3C">
    <w:name w:val="3602221D05F74A8B8B1195B211001D3C"/>
    <w:rsid w:val="00FD344B"/>
    <w:rPr>
      <w:rFonts w:eastAsiaTheme="minorHAnsi"/>
      <w:lang w:val="uk-UA" w:eastAsia="en-US"/>
    </w:rPr>
  </w:style>
  <w:style w:type="paragraph" w:customStyle="1" w:styleId="70FEE666C1E340DFA523F60E59C6DB43">
    <w:name w:val="70FEE666C1E340DFA523F60E59C6DB43"/>
    <w:rsid w:val="00FD344B"/>
    <w:rPr>
      <w:rFonts w:eastAsiaTheme="minorHAnsi"/>
      <w:lang w:val="uk-UA" w:eastAsia="en-US"/>
    </w:rPr>
  </w:style>
  <w:style w:type="paragraph" w:customStyle="1" w:styleId="B7948935043147CAAB236739D8499FF5">
    <w:name w:val="B7948935043147CAAB236739D8499FF5"/>
    <w:rsid w:val="00FD344B"/>
    <w:rPr>
      <w:rFonts w:eastAsiaTheme="minorHAnsi"/>
      <w:lang w:val="uk-UA" w:eastAsia="en-US"/>
    </w:rPr>
  </w:style>
  <w:style w:type="paragraph" w:customStyle="1" w:styleId="C672938073E040EE9D66DF2A71783D96">
    <w:name w:val="C672938073E040EE9D66DF2A71783D96"/>
    <w:rsid w:val="00FD344B"/>
    <w:rPr>
      <w:rFonts w:eastAsiaTheme="minorHAnsi"/>
      <w:lang w:val="uk-UA" w:eastAsia="en-US"/>
    </w:rPr>
  </w:style>
  <w:style w:type="paragraph" w:customStyle="1" w:styleId="4671A6AEF6F14588B11410D8E8C7D3DA">
    <w:name w:val="4671A6AEF6F14588B11410D8E8C7D3DA"/>
    <w:rsid w:val="00FD344B"/>
    <w:rPr>
      <w:rFonts w:eastAsiaTheme="minorHAnsi"/>
      <w:lang w:val="uk-UA" w:eastAsia="en-US"/>
    </w:rPr>
  </w:style>
  <w:style w:type="paragraph" w:customStyle="1" w:styleId="2DA4E831A2914B7BA474B208916CFF58">
    <w:name w:val="2DA4E831A2914B7BA474B208916CFF58"/>
    <w:rsid w:val="00FD344B"/>
    <w:rPr>
      <w:rFonts w:eastAsiaTheme="minorHAnsi"/>
      <w:lang w:val="uk-UA" w:eastAsia="en-US"/>
    </w:rPr>
  </w:style>
  <w:style w:type="paragraph" w:customStyle="1" w:styleId="BE366B97CD2F4BE0A1C532B1E1C3F392">
    <w:name w:val="BE366B97CD2F4BE0A1C532B1E1C3F392"/>
    <w:rsid w:val="00FD344B"/>
    <w:rPr>
      <w:rFonts w:eastAsiaTheme="minorHAnsi"/>
      <w:lang w:val="uk-UA" w:eastAsia="en-US"/>
    </w:rPr>
  </w:style>
  <w:style w:type="paragraph" w:customStyle="1" w:styleId="FA0757280BD0400E9C2441411ACC0094">
    <w:name w:val="FA0757280BD0400E9C2441411ACC0094"/>
    <w:rsid w:val="00FD344B"/>
    <w:rPr>
      <w:rFonts w:eastAsiaTheme="minorHAnsi"/>
      <w:lang w:val="uk-UA" w:eastAsia="en-US"/>
    </w:rPr>
  </w:style>
  <w:style w:type="paragraph" w:customStyle="1" w:styleId="EA87086DD940432081EA8F271189C430">
    <w:name w:val="EA87086DD940432081EA8F271189C430"/>
  </w:style>
  <w:style w:type="paragraph" w:customStyle="1" w:styleId="0373495F89304BA6BC5283AC97C96199">
    <w:name w:val="0373495F89304BA6BC5283AC97C96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E6FF-C1B0-404D-8732-1175BD2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4286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Alexey_V</dc:creator>
  <cp:keywords/>
  <dc:description/>
  <cp:lastModifiedBy>Марина Скрипник</cp:lastModifiedBy>
  <cp:revision>5</cp:revision>
  <dcterms:created xsi:type="dcterms:W3CDTF">2019-09-06T11:45:00Z</dcterms:created>
  <dcterms:modified xsi:type="dcterms:W3CDTF">2019-09-07T08:18:00Z</dcterms:modified>
</cp:coreProperties>
</file>